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3902"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6A5AB6EC" w14:textId="77777777" w:rsidR="00E86A2C" w:rsidRPr="00CB22B0" w:rsidRDefault="00FD46CD" w:rsidP="00CB22B0">
      <w:pPr>
        <w:pStyle w:val="ResumendelaNdP"/>
        <w:rPr>
          <w:rFonts w:eastAsiaTheme="minorHAnsi"/>
          <w:szCs w:val="17"/>
        </w:rPr>
      </w:pPr>
      <w:r>
        <w:t xml:space="preserve">La Alianza Española para la Seguridad Vial Infantil es el único foro de expertos en seguridad vial infantil en España </w:t>
      </w:r>
    </w:p>
    <w:p w14:paraId="35287A97" w14:textId="77777777" w:rsidR="008B7664" w:rsidRPr="001D71DB" w:rsidRDefault="008B7664" w:rsidP="00C63C42">
      <w:pPr>
        <w:spacing w:line="312" w:lineRule="auto"/>
        <w:rPr>
          <w:sz w:val="2"/>
          <w:szCs w:val="8"/>
          <w:u w:val="single"/>
        </w:rPr>
      </w:pPr>
    </w:p>
    <w:p w14:paraId="6CF3BA2F" w14:textId="3EBD9573" w:rsidR="00C7530E" w:rsidRPr="00CB22B0" w:rsidRDefault="0009027C" w:rsidP="00CB22B0">
      <w:pPr>
        <w:pStyle w:val="TtulodelaNdP"/>
      </w:pPr>
      <w:proofErr w:type="spellStart"/>
      <w:r>
        <w:t>AESVi</w:t>
      </w:r>
      <w:proofErr w:type="spellEnd"/>
      <w:r>
        <w:t xml:space="preserve"> comparece en el Congreso de los Diputados para </w:t>
      </w:r>
      <w:r w:rsidR="00C86162">
        <w:t xml:space="preserve">proponer </w:t>
      </w:r>
      <w:r w:rsidR="00D83A10">
        <w:t xml:space="preserve">acciones concretas para </w:t>
      </w:r>
      <w:r w:rsidR="0083214D">
        <w:t xml:space="preserve">mejorar </w:t>
      </w:r>
      <w:r w:rsidR="00D83A10">
        <w:t>la seguridad vial infantil</w:t>
      </w:r>
    </w:p>
    <w:p w14:paraId="5D3A9A47" w14:textId="77777777" w:rsidR="00280ABB" w:rsidRPr="00F67134" w:rsidRDefault="00280ABB" w:rsidP="00C63C42">
      <w:pPr>
        <w:spacing w:line="312" w:lineRule="auto"/>
        <w:ind w:left="567"/>
        <w:rPr>
          <w:sz w:val="4"/>
          <w:szCs w:val="4"/>
          <w:lang w:val="es-ES_tradnl"/>
        </w:rPr>
      </w:pPr>
    </w:p>
    <w:p w14:paraId="172F469D" w14:textId="0BB4BD92" w:rsidR="00742471" w:rsidRDefault="001B063F" w:rsidP="00742471">
      <w:pPr>
        <w:numPr>
          <w:ilvl w:val="0"/>
          <w:numId w:val="1"/>
        </w:numPr>
        <w:ind w:left="567"/>
        <w:jc w:val="both"/>
        <w:rPr>
          <w:rFonts w:ascii="Arial" w:hAnsi="Arial" w:cs="Arial"/>
          <w:b/>
          <w:bCs/>
          <w:sz w:val="22"/>
          <w:szCs w:val="22"/>
          <w:lang w:val="es-ES_tradnl"/>
        </w:rPr>
      </w:pPr>
      <w:proofErr w:type="spellStart"/>
      <w:r w:rsidRPr="00193420">
        <w:rPr>
          <w:rFonts w:ascii="Arial" w:hAnsi="Arial" w:cs="Arial"/>
          <w:b/>
          <w:bCs/>
          <w:sz w:val="22"/>
          <w:szCs w:val="22"/>
          <w:lang w:val="es-ES_tradnl"/>
        </w:rPr>
        <w:t>AESVi</w:t>
      </w:r>
      <w:proofErr w:type="spellEnd"/>
      <w:r w:rsidRPr="00193420">
        <w:rPr>
          <w:rFonts w:ascii="Arial" w:hAnsi="Arial" w:cs="Arial"/>
          <w:b/>
          <w:bCs/>
          <w:sz w:val="22"/>
          <w:szCs w:val="22"/>
          <w:lang w:val="es-ES_tradnl"/>
        </w:rPr>
        <w:t xml:space="preserve"> ha comparecido ante la Comisión de Tráfico y Seguridad Vial del Congreso de los Diputados</w:t>
      </w:r>
      <w:r w:rsidR="00DC3D26" w:rsidRPr="00193420">
        <w:rPr>
          <w:rFonts w:ascii="Arial" w:hAnsi="Arial" w:cs="Arial"/>
          <w:b/>
          <w:bCs/>
          <w:sz w:val="22"/>
          <w:szCs w:val="22"/>
          <w:lang w:val="es-ES_tradnl"/>
        </w:rPr>
        <w:t>.</w:t>
      </w:r>
    </w:p>
    <w:p w14:paraId="2FD936EC" w14:textId="77777777" w:rsidR="00742471" w:rsidRDefault="00742471" w:rsidP="00742471">
      <w:pPr>
        <w:ind w:left="567"/>
        <w:jc w:val="both"/>
        <w:rPr>
          <w:rFonts w:ascii="Arial" w:hAnsi="Arial" w:cs="Arial"/>
          <w:b/>
          <w:bCs/>
          <w:sz w:val="22"/>
          <w:szCs w:val="22"/>
          <w:lang w:val="es-ES_tradnl"/>
        </w:rPr>
      </w:pPr>
    </w:p>
    <w:p w14:paraId="17CC29CA" w14:textId="4CE3FBBE" w:rsidR="009705C2" w:rsidRPr="00383FF3" w:rsidRDefault="00742471" w:rsidP="00742471">
      <w:pPr>
        <w:numPr>
          <w:ilvl w:val="0"/>
          <w:numId w:val="1"/>
        </w:numPr>
        <w:ind w:left="567"/>
        <w:jc w:val="both"/>
        <w:rPr>
          <w:rFonts w:ascii="Arial" w:hAnsi="Arial" w:cs="Arial"/>
          <w:b/>
          <w:bCs/>
          <w:sz w:val="22"/>
          <w:szCs w:val="22"/>
          <w:lang w:val="es-ES_tradnl"/>
        </w:rPr>
      </w:pPr>
      <w:r>
        <w:rPr>
          <w:rFonts w:ascii="Arial" w:hAnsi="Arial" w:cs="Arial"/>
          <w:b/>
          <w:bCs/>
          <w:sz w:val="22"/>
          <w:szCs w:val="22"/>
        </w:rPr>
        <w:t>H</w:t>
      </w:r>
      <w:r w:rsidRPr="00742471">
        <w:rPr>
          <w:rFonts w:ascii="Arial" w:hAnsi="Arial" w:cs="Arial"/>
          <w:b/>
          <w:bCs/>
          <w:sz w:val="22"/>
          <w:szCs w:val="22"/>
        </w:rPr>
        <w:t>oy se producen más siniestros viales</w:t>
      </w:r>
      <w:r>
        <w:rPr>
          <w:rFonts w:ascii="Arial" w:hAnsi="Arial" w:cs="Arial"/>
          <w:b/>
          <w:bCs/>
          <w:sz w:val="22"/>
          <w:szCs w:val="22"/>
        </w:rPr>
        <w:t xml:space="preserve"> que hace 10 años</w:t>
      </w:r>
      <w:r w:rsidRPr="00742471">
        <w:rPr>
          <w:rFonts w:ascii="Arial" w:hAnsi="Arial" w:cs="Arial"/>
          <w:b/>
          <w:bCs/>
          <w:sz w:val="22"/>
          <w:szCs w:val="22"/>
        </w:rPr>
        <w:t xml:space="preserve">, pero las consecuencias son menores </w:t>
      </w:r>
      <w:r w:rsidR="00383FF3">
        <w:rPr>
          <w:rFonts w:ascii="Arial" w:hAnsi="Arial" w:cs="Arial"/>
          <w:b/>
          <w:bCs/>
          <w:sz w:val="22"/>
          <w:szCs w:val="22"/>
        </w:rPr>
        <w:t>gracias</w:t>
      </w:r>
      <w:r w:rsidR="00C86162">
        <w:rPr>
          <w:rFonts w:ascii="Arial" w:hAnsi="Arial" w:cs="Arial"/>
          <w:b/>
          <w:bCs/>
          <w:sz w:val="22"/>
          <w:szCs w:val="22"/>
        </w:rPr>
        <w:t>, principalmente,</w:t>
      </w:r>
      <w:r w:rsidR="00383FF3">
        <w:rPr>
          <w:rFonts w:ascii="Arial" w:hAnsi="Arial" w:cs="Arial"/>
          <w:b/>
          <w:bCs/>
          <w:sz w:val="22"/>
          <w:szCs w:val="22"/>
        </w:rPr>
        <w:t xml:space="preserve"> al aumento del uso de sistemas de retención infantil.</w:t>
      </w:r>
    </w:p>
    <w:p w14:paraId="718A1990" w14:textId="77777777" w:rsidR="00383FF3" w:rsidRPr="00742471" w:rsidRDefault="00383FF3" w:rsidP="00383FF3">
      <w:pPr>
        <w:jc w:val="both"/>
        <w:rPr>
          <w:rFonts w:ascii="Arial" w:hAnsi="Arial" w:cs="Arial"/>
          <w:b/>
          <w:bCs/>
          <w:sz w:val="22"/>
          <w:szCs w:val="22"/>
          <w:lang w:val="es-ES_tradnl"/>
        </w:rPr>
      </w:pPr>
    </w:p>
    <w:p w14:paraId="3D6150E8" w14:textId="7459101D" w:rsidR="00C45BD3" w:rsidRPr="009705C2" w:rsidRDefault="00172316" w:rsidP="009705C2">
      <w:pPr>
        <w:numPr>
          <w:ilvl w:val="0"/>
          <w:numId w:val="1"/>
        </w:numPr>
        <w:ind w:left="567"/>
        <w:jc w:val="both"/>
        <w:rPr>
          <w:rFonts w:ascii="Arial" w:hAnsi="Arial" w:cs="Arial"/>
          <w:b/>
          <w:bCs/>
          <w:sz w:val="22"/>
          <w:szCs w:val="22"/>
          <w:lang w:val="es-ES_tradnl"/>
        </w:rPr>
      </w:pPr>
      <w:r w:rsidRPr="009705C2">
        <w:rPr>
          <w:rFonts w:ascii="Arial" w:hAnsi="Arial" w:cs="Arial"/>
          <w:b/>
          <w:bCs/>
          <w:sz w:val="22"/>
          <w:szCs w:val="22"/>
        </w:rPr>
        <w:t xml:space="preserve">Se necesitan </w:t>
      </w:r>
      <w:r w:rsidR="001B773D" w:rsidRPr="009705C2">
        <w:rPr>
          <w:rFonts w:ascii="Arial" w:hAnsi="Arial" w:cs="Arial"/>
          <w:b/>
          <w:bCs/>
          <w:sz w:val="22"/>
          <w:szCs w:val="22"/>
        </w:rPr>
        <w:t>estrategias específicas en seguridad vial infantil centradas en la investigación de las causas de los accidentes</w:t>
      </w:r>
      <w:r w:rsidR="009705C2" w:rsidRPr="009705C2">
        <w:rPr>
          <w:rFonts w:ascii="Arial" w:hAnsi="Arial" w:cs="Arial"/>
          <w:b/>
          <w:bCs/>
          <w:sz w:val="22"/>
          <w:szCs w:val="22"/>
        </w:rPr>
        <w:t>.</w:t>
      </w:r>
    </w:p>
    <w:p w14:paraId="44643396" w14:textId="77777777" w:rsidR="009705C2" w:rsidRPr="00172316" w:rsidRDefault="009705C2" w:rsidP="009705C2">
      <w:pPr>
        <w:jc w:val="both"/>
        <w:rPr>
          <w:rFonts w:ascii="Arial" w:hAnsi="Arial" w:cs="Arial"/>
          <w:b/>
          <w:bCs/>
          <w:sz w:val="22"/>
          <w:szCs w:val="22"/>
          <w:highlight w:val="yellow"/>
          <w:lang w:val="es-ES_tradnl"/>
        </w:rPr>
      </w:pPr>
    </w:p>
    <w:p w14:paraId="5969B876" w14:textId="639033F0" w:rsidR="004136BB" w:rsidRPr="007455DD" w:rsidRDefault="00C7530E" w:rsidP="00C7530E">
      <w:pPr>
        <w:numPr>
          <w:ilvl w:val="0"/>
          <w:numId w:val="1"/>
        </w:numPr>
        <w:ind w:left="567"/>
        <w:jc w:val="both"/>
        <w:rPr>
          <w:rFonts w:ascii="Arial" w:hAnsi="Arial" w:cs="Arial"/>
          <w:b/>
          <w:bCs/>
          <w:sz w:val="22"/>
          <w:szCs w:val="22"/>
          <w:lang w:val="es-ES_tradnl"/>
        </w:rPr>
      </w:pPr>
      <w:r w:rsidRPr="007455DD">
        <w:rPr>
          <w:rFonts w:ascii="Arial" w:hAnsi="Arial" w:cs="Arial"/>
          <w:b/>
          <w:bCs/>
          <w:sz w:val="22"/>
          <w:szCs w:val="22"/>
          <w:lang w:val="es-ES_tradnl"/>
        </w:rPr>
        <w:t xml:space="preserve">La </w:t>
      </w:r>
      <w:r w:rsidR="00EF4B9F" w:rsidRPr="007455DD">
        <w:rPr>
          <w:rFonts w:ascii="Arial" w:hAnsi="Arial" w:cs="Arial"/>
          <w:b/>
          <w:bCs/>
          <w:sz w:val="22"/>
          <w:szCs w:val="22"/>
          <w:lang w:val="es-ES_tradnl"/>
        </w:rPr>
        <w:t>capacitación de los profesionales, la creación de un registro de accidentes</w:t>
      </w:r>
      <w:r w:rsidR="007455DD" w:rsidRPr="007455DD">
        <w:rPr>
          <w:rFonts w:ascii="Arial" w:hAnsi="Arial" w:cs="Arial"/>
          <w:b/>
          <w:bCs/>
          <w:sz w:val="22"/>
          <w:szCs w:val="22"/>
          <w:lang w:val="es-ES_tradnl"/>
        </w:rPr>
        <w:t xml:space="preserve"> con víctimas menores y la reducción del IVA de los SRI, las principales demandas de </w:t>
      </w:r>
      <w:proofErr w:type="spellStart"/>
      <w:r w:rsidR="007455DD" w:rsidRPr="007455DD">
        <w:rPr>
          <w:rFonts w:ascii="Arial" w:hAnsi="Arial" w:cs="Arial"/>
          <w:b/>
          <w:bCs/>
          <w:sz w:val="22"/>
          <w:szCs w:val="22"/>
          <w:lang w:val="es-ES_tradnl"/>
        </w:rPr>
        <w:t>AESVi</w:t>
      </w:r>
      <w:proofErr w:type="spellEnd"/>
      <w:r w:rsidR="007455DD" w:rsidRPr="007455DD">
        <w:rPr>
          <w:rFonts w:ascii="Arial" w:hAnsi="Arial" w:cs="Arial"/>
          <w:b/>
          <w:bCs/>
          <w:sz w:val="22"/>
          <w:szCs w:val="22"/>
          <w:lang w:val="es-ES_tradnl"/>
        </w:rPr>
        <w:t>.</w:t>
      </w:r>
    </w:p>
    <w:p w14:paraId="47D65B16" w14:textId="77777777" w:rsidR="00A11F34" w:rsidRPr="00A11F34" w:rsidRDefault="00A11F34" w:rsidP="00C45BD3">
      <w:pPr>
        <w:ind w:left="567"/>
        <w:rPr>
          <w:rFonts w:ascii="Arial" w:hAnsi="Arial" w:cs="Arial"/>
          <w:b/>
          <w:bCs/>
          <w:sz w:val="22"/>
          <w:szCs w:val="22"/>
          <w:lang w:val="es-ES_tradnl"/>
        </w:rPr>
      </w:pPr>
    </w:p>
    <w:p w14:paraId="05713B21" w14:textId="77777777" w:rsidR="00FD46CD" w:rsidRPr="00E72437" w:rsidRDefault="00FD46CD" w:rsidP="00FD46CD">
      <w:pPr>
        <w:rPr>
          <w:rFonts w:ascii="Arial" w:hAnsi="Arial" w:cs="Arial"/>
          <w:b/>
          <w:bCs/>
          <w:sz w:val="22"/>
          <w:szCs w:val="22"/>
          <w:lang w:val="es-ES_tradnl"/>
        </w:rPr>
      </w:pPr>
    </w:p>
    <w:p w14:paraId="63B912E7" w14:textId="78E70DCC" w:rsidR="005A4488" w:rsidRPr="00E96948" w:rsidRDefault="008B7664" w:rsidP="00951D02">
      <w:pPr>
        <w:spacing w:before="240" w:after="240"/>
        <w:jc w:val="both"/>
        <w:rPr>
          <w:rFonts w:ascii="Arial" w:hAnsi="Arial" w:cs="Arial"/>
          <w:sz w:val="22"/>
          <w:szCs w:val="22"/>
        </w:rPr>
      </w:pPr>
      <w:r w:rsidRPr="000E44A2">
        <w:rPr>
          <w:rFonts w:ascii="Arial" w:hAnsi="Arial" w:cs="Arial"/>
          <w:b/>
          <w:bCs/>
          <w:sz w:val="22"/>
          <w:szCs w:val="22"/>
        </w:rPr>
        <w:t xml:space="preserve">Madrid, </w:t>
      </w:r>
      <w:r w:rsidR="00A703A6">
        <w:rPr>
          <w:rFonts w:ascii="Arial" w:hAnsi="Arial" w:cs="Arial"/>
          <w:b/>
          <w:bCs/>
          <w:sz w:val="22"/>
          <w:szCs w:val="22"/>
        </w:rPr>
        <w:t>28</w:t>
      </w:r>
      <w:r w:rsidR="004422AC" w:rsidRPr="000E44A2">
        <w:rPr>
          <w:rFonts w:ascii="Arial" w:hAnsi="Arial" w:cs="Arial"/>
          <w:b/>
          <w:bCs/>
          <w:sz w:val="22"/>
          <w:szCs w:val="22"/>
        </w:rPr>
        <w:t xml:space="preserve"> de</w:t>
      </w:r>
      <w:r w:rsidR="007F20AF" w:rsidRPr="000E44A2">
        <w:rPr>
          <w:rFonts w:ascii="Arial" w:hAnsi="Arial" w:cs="Arial"/>
          <w:b/>
          <w:bCs/>
          <w:sz w:val="22"/>
          <w:szCs w:val="22"/>
        </w:rPr>
        <w:t xml:space="preserve"> </w:t>
      </w:r>
      <w:r w:rsidR="00A703A6">
        <w:rPr>
          <w:rFonts w:ascii="Arial" w:hAnsi="Arial" w:cs="Arial"/>
          <w:b/>
          <w:bCs/>
          <w:sz w:val="22"/>
          <w:szCs w:val="22"/>
        </w:rPr>
        <w:t>septiembre</w:t>
      </w:r>
      <w:r w:rsidR="007F20AF" w:rsidRPr="000E44A2">
        <w:rPr>
          <w:rFonts w:ascii="Arial" w:hAnsi="Arial" w:cs="Arial"/>
          <w:b/>
          <w:bCs/>
          <w:sz w:val="22"/>
          <w:szCs w:val="22"/>
        </w:rPr>
        <w:t xml:space="preserve"> de 20</w:t>
      </w:r>
      <w:r w:rsidR="00DF2858" w:rsidRPr="000E44A2">
        <w:rPr>
          <w:rFonts w:ascii="Arial" w:hAnsi="Arial" w:cs="Arial"/>
          <w:b/>
          <w:bCs/>
          <w:sz w:val="22"/>
          <w:szCs w:val="22"/>
        </w:rPr>
        <w:t>2</w:t>
      </w:r>
      <w:r w:rsidR="00A11F34" w:rsidRPr="000E44A2">
        <w:rPr>
          <w:rFonts w:ascii="Arial" w:hAnsi="Arial" w:cs="Arial"/>
          <w:b/>
          <w:bCs/>
          <w:sz w:val="22"/>
          <w:szCs w:val="22"/>
        </w:rPr>
        <w:t>1</w:t>
      </w:r>
      <w:r w:rsidR="007F20AF" w:rsidRPr="000E44A2">
        <w:rPr>
          <w:rFonts w:ascii="Arial" w:hAnsi="Arial" w:cs="Arial"/>
          <w:sz w:val="22"/>
          <w:szCs w:val="22"/>
        </w:rPr>
        <w:t>.</w:t>
      </w:r>
      <w:r w:rsidR="00841A11" w:rsidRPr="000E44A2">
        <w:rPr>
          <w:rFonts w:ascii="Arial" w:hAnsi="Arial" w:cs="Arial"/>
          <w:sz w:val="22"/>
          <w:szCs w:val="22"/>
        </w:rPr>
        <w:t xml:space="preserve"> </w:t>
      </w:r>
      <w:r w:rsidR="00056D14" w:rsidRPr="000E44A2">
        <w:rPr>
          <w:rFonts w:ascii="Arial" w:hAnsi="Arial" w:cs="Arial"/>
          <w:sz w:val="22"/>
          <w:szCs w:val="22"/>
        </w:rPr>
        <w:t xml:space="preserve">La Alianza Española para la Seguridad Vial Infantil </w:t>
      </w:r>
      <w:r w:rsidR="00056D14" w:rsidRPr="00E96948">
        <w:rPr>
          <w:rFonts w:ascii="Arial" w:hAnsi="Arial" w:cs="Arial"/>
          <w:sz w:val="22"/>
          <w:szCs w:val="22"/>
        </w:rPr>
        <w:t>(</w:t>
      </w:r>
      <w:proofErr w:type="spellStart"/>
      <w:r w:rsidR="00056D14" w:rsidRPr="00E96948">
        <w:rPr>
          <w:rFonts w:ascii="Arial" w:hAnsi="Arial" w:cs="Arial"/>
          <w:sz w:val="22"/>
          <w:szCs w:val="22"/>
        </w:rPr>
        <w:t>AESVi</w:t>
      </w:r>
      <w:proofErr w:type="spellEnd"/>
      <w:r w:rsidR="00056D14" w:rsidRPr="00E96948">
        <w:rPr>
          <w:rFonts w:ascii="Arial" w:hAnsi="Arial" w:cs="Arial"/>
          <w:sz w:val="22"/>
          <w:szCs w:val="22"/>
        </w:rPr>
        <w:t xml:space="preserve">) </w:t>
      </w:r>
      <w:r w:rsidR="00883904">
        <w:rPr>
          <w:rFonts w:ascii="Arial" w:hAnsi="Arial" w:cs="Arial"/>
          <w:sz w:val="22"/>
          <w:szCs w:val="22"/>
        </w:rPr>
        <w:t xml:space="preserve">ha comparecido hoy ante la Comisión </w:t>
      </w:r>
      <w:r w:rsidR="00761936">
        <w:rPr>
          <w:rFonts w:ascii="Arial" w:hAnsi="Arial" w:cs="Arial"/>
          <w:sz w:val="22"/>
          <w:szCs w:val="22"/>
        </w:rPr>
        <w:t xml:space="preserve">de </w:t>
      </w:r>
      <w:r w:rsidR="00177B08">
        <w:rPr>
          <w:rFonts w:ascii="Arial" w:hAnsi="Arial" w:cs="Arial"/>
          <w:sz w:val="22"/>
          <w:szCs w:val="22"/>
        </w:rPr>
        <w:t xml:space="preserve">Tráfico y </w:t>
      </w:r>
      <w:r w:rsidR="00761936">
        <w:rPr>
          <w:rFonts w:ascii="Arial" w:hAnsi="Arial" w:cs="Arial"/>
          <w:sz w:val="22"/>
          <w:szCs w:val="22"/>
        </w:rPr>
        <w:t>Seguridad Vial del Congreso de los Diputados. Durante la comparecencia</w:t>
      </w:r>
      <w:r w:rsidR="00937667">
        <w:rPr>
          <w:rFonts w:ascii="Arial" w:hAnsi="Arial" w:cs="Arial"/>
          <w:sz w:val="22"/>
          <w:szCs w:val="22"/>
        </w:rPr>
        <w:t xml:space="preserve"> celebrada hoy </w:t>
      </w:r>
      <w:r w:rsidR="00937667" w:rsidRPr="002F1C37">
        <w:rPr>
          <w:rFonts w:ascii="Arial" w:hAnsi="Arial" w:cs="Arial"/>
          <w:sz w:val="22"/>
          <w:szCs w:val="22"/>
        </w:rPr>
        <w:t>con motivo de la revisión de la Ley de Tráfico</w:t>
      </w:r>
      <w:r w:rsidR="00443750">
        <w:rPr>
          <w:rFonts w:ascii="Arial" w:hAnsi="Arial" w:cs="Arial"/>
          <w:sz w:val="22"/>
          <w:szCs w:val="22"/>
        </w:rPr>
        <w:t xml:space="preserve"> en esta Cámara</w:t>
      </w:r>
      <w:r w:rsidR="00761936">
        <w:rPr>
          <w:rFonts w:ascii="Arial" w:hAnsi="Arial" w:cs="Arial"/>
          <w:sz w:val="22"/>
          <w:szCs w:val="22"/>
        </w:rPr>
        <w:t xml:space="preserve">, </w:t>
      </w:r>
      <w:r w:rsidR="00177B08">
        <w:rPr>
          <w:rFonts w:ascii="Arial" w:hAnsi="Arial" w:cs="Arial"/>
          <w:sz w:val="22"/>
          <w:szCs w:val="22"/>
        </w:rPr>
        <w:t xml:space="preserve">Antonio Lucas, presidente de </w:t>
      </w:r>
      <w:proofErr w:type="spellStart"/>
      <w:r w:rsidR="00177B08">
        <w:rPr>
          <w:rFonts w:ascii="Arial" w:hAnsi="Arial" w:cs="Arial"/>
          <w:sz w:val="22"/>
          <w:szCs w:val="22"/>
        </w:rPr>
        <w:t>AESVi</w:t>
      </w:r>
      <w:proofErr w:type="spellEnd"/>
      <w:r w:rsidR="00177B08">
        <w:rPr>
          <w:rFonts w:ascii="Arial" w:hAnsi="Arial" w:cs="Arial"/>
          <w:sz w:val="22"/>
          <w:szCs w:val="22"/>
        </w:rPr>
        <w:t xml:space="preserve">, </w:t>
      </w:r>
      <w:r w:rsidR="007E6D23">
        <w:rPr>
          <w:rFonts w:ascii="Arial" w:hAnsi="Arial" w:cs="Arial"/>
          <w:sz w:val="22"/>
          <w:szCs w:val="22"/>
        </w:rPr>
        <w:t xml:space="preserve">ha explicado las propuestas de </w:t>
      </w:r>
      <w:proofErr w:type="spellStart"/>
      <w:r w:rsidR="007E6D23">
        <w:rPr>
          <w:rFonts w:ascii="Arial" w:hAnsi="Arial" w:cs="Arial"/>
          <w:sz w:val="22"/>
          <w:szCs w:val="22"/>
        </w:rPr>
        <w:t>AESVi</w:t>
      </w:r>
      <w:proofErr w:type="spellEnd"/>
      <w:r w:rsidR="00BE21CC">
        <w:rPr>
          <w:rFonts w:ascii="Arial" w:hAnsi="Arial" w:cs="Arial"/>
          <w:sz w:val="22"/>
          <w:szCs w:val="22"/>
        </w:rPr>
        <w:t xml:space="preserve"> </w:t>
      </w:r>
      <w:r w:rsidR="005563EE">
        <w:rPr>
          <w:rFonts w:ascii="Arial" w:hAnsi="Arial" w:cs="Arial"/>
          <w:sz w:val="22"/>
          <w:szCs w:val="22"/>
        </w:rPr>
        <w:t xml:space="preserve">para </w:t>
      </w:r>
      <w:r w:rsidR="005A4488" w:rsidRPr="00E96948">
        <w:rPr>
          <w:rFonts w:ascii="Arial" w:hAnsi="Arial" w:cs="Arial"/>
          <w:sz w:val="22"/>
          <w:szCs w:val="22"/>
        </w:rPr>
        <w:t xml:space="preserve">la protección de </w:t>
      </w:r>
      <w:proofErr w:type="gramStart"/>
      <w:r w:rsidR="005A4488" w:rsidRPr="00E96948">
        <w:rPr>
          <w:rFonts w:ascii="Arial" w:hAnsi="Arial" w:cs="Arial"/>
          <w:sz w:val="22"/>
          <w:szCs w:val="22"/>
        </w:rPr>
        <w:t>los niños y niñas</w:t>
      </w:r>
      <w:proofErr w:type="gramEnd"/>
      <w:r w:rsidR="005563EE">
        <w:rPr>
          <w:rFonts w:ascii="Arial" w:hAnsi="Arial" w:cs="Arial"/>
          <w:sz w:val="22"/>
          <w:szCs w:val="22"/>
        </w:rPr>
        <w:t xml:space="preserve">, la cual </w:t>
      </w:r>
      <w:r w:rsidR="005A4488" w:rsidRPr="00E96948">
        <w:rPr>
          <w:rFonts w:ascii="Arial" w:hAnsi="Arial" w:cs="Arial"/>
          <w:sz w:val="22"/>
          <w:szCs w:val="22"/>
        </w:rPr>
        <w:t xml:space="preserve">es un derecho jurídico recogido en diferentes documentos, como es la Convención sobre los Derechos del Niño de Naciones Unidas, en </w:t>
      </w:r>
      <w:r w:rsidR="00C364D5">
        <w:rPr>
          <w:rFonts w:ascii="Arial" w:hAnsi="Arial" w:cs="Arial"/>
          <w:sz w:val="22"/>
          <w:szCs w:val="22"/>
        </w:rPr>
        <w:t>la</w:t>
      </w:r>
      <w:r w:rsidR="005A4488" w:rsidRPr="00E96948">
        <w:rPr>
          <w:rFonts w:ascii="Arial" w:hAnsi="Arial" w:cs="Arial"/>
          <w:sz w:val="22"/>
          <w:szCs w:val="22"/>
        </w:rPr>
        <w:t xml:space="preserve"> Constitución</w:t>
      </w:r>
      <w:r w:rsidR="00C364D5">
        <w:rPr>
          <w:rFonts w:ascii="Arial" w:hAnsi="Arial" w:cs="Arial"/>
          <w:sz w:val="22"/>
          <w:szCs w:val="22"/>
        </w:rPr>
        <w:t xml:space="preserve"> Española</w:t>
      </w:r>
      <w:r w:rsidR="001A001A">
        <w:rPr>
          <w:rFonts w:ascii="Arial" w:hAnsi="Arial" w:cs="Arial"/>
          <w:sz w:val="22"/>
          <w:szCs w:val="22"/>
        </w:rPr>
        <w:t xml:space="preserve"> y</w:t>
      </w:r>
      <w:r w:rsidR="005A4488" w:rsidRPr="00E96948">
        <w:rPr>
          <w:rFonts w:ascii="Arial" w:hAnsi="Arial" w:cs="Arial"/>
          <w:sz w:val="22"/>
          <w:szCs w:val="22"/>
        </w:rPr>
        <w:t xml:space="preserve"> distintas leyes, entre otras, la propia Ley de Tráfico que actualmente está en revisión en esta Cámara. </w:t>
      </w:r>
    </w:p>
    <w:p w14:paraId="4AB2CE87" w14:textId="2D57C92B" w:rsidR="00E81561" w:rsidRPr="00E96948" w:rsidRDefault="00E81561" w:rsidP="00E81561">
      <w:pPr>
        <w:shd w:val="clear" w:color="auto" w:fill="FFFFFF"/>
        <w:spacing w:before="240"/>
        <w:jc w:val="both"/>
        <w:rPr>
          <w:rFonts w:ascii="Arial" w:hAnsi="Arial" w:cs="Arial"/>
          <w:sz w:val="22"/>
          <w:szCs w:val="22"/>
        </w:rPr>
      </w:pPr>
      <w:r>
        <w:rPr>
          <w:rFonts w:ascii="Arial" w:hAnsi="Arial" w:cs="Arial"/>
          <w:sz w:val="22"/>
          <w:szCs w:val="22"/>
        </w:rPr>
        <w:t xml:space="preserve">En su comparecencia, </w:t>
      </w:r>
      <w:proofErr w:type="spellStart"/>
      <w:r>
        <w:rPr>
          <w:rFonts w:ascii="Arial" w:hAnsi="Arial" w:cs="Arial"/>
          <w:sz w:val="22"/>
          <w:szCs w:val="22"/>
        </w:rPr>
        <w:t>AESVi</w:t>
      </w:r>
      <w:proofErr w:type="spellEnd"/>
      <w:r>
        <w:rPr>
          <w:rFonts w:ascii="Arial" w:hAnsi="Arial" w:cs="Arial"/>
          <w:sz w:val="22"/>
          <w:szCs w:val="22"/>
        </w:rPr>
        <w:t xml:space="preserve"> ha presentado </w:t>
      </w:r>
      <w:r w:rsidR="00B4762F">
        <w:rPr>
          <w:rFonts w:ascii="Arial" w:hAnsi="Arial" w:cs="Arial"/>
          <w:sz w:val="22"/>
          <w:szCs w:val="22"/>
        </w:rPr>
        <w:t xml:space="preserve">a la Comisión de Tráfico y Seguridad Vial </w:t>
      </w:r>
      <w:r w:rsidR="00AB42FC">
        <w:rPr>
          <w:rFonts w:ascii="Arial" w:hAnsi="Arial" w:cs="Arial"/>
          <w:sz w:val="22"/>
          <w:szCs w:val="22"/>
        </w:rPr>
        <w:t xml:space="preserve">una serie de datos estadísticos que demuestran que </w:t>
      </w:r>
      <w:r w:rsidRPr="00E96948">
        <w:rPr>
          <w:rFonts w:ascii="Arial" w:hAnsi="Arial" w:cs="Arial"/>
          <w:sz w:val="22"/>
          <w:szCs w:val="22"/>
        </w:rPr>
        <w:t>hace 10 años se producían un 18% menos de accidentes con víctimas</w:t>
      </w:r>
      <w:r w:rsidR="00A62F03">
        <w:rPr>
          <w:rFonts w:ascii="Arial" w:hAnsi="Arial" w:cs="Arial"/>
          <w:sz w:val="22"/>
          <w:szCs w:val="22"/>
        </w:rPr>
        <w:t xml:space="preserve"> y</w:t>
      </w:r>
      <w:r w:rsidRPr="00E96948">
        <w:rPr>
          <w:rFonts w:ascii="Arial" w:hAnsi="Arial" w:cs="Arial"/>
          <w:sz w:val="22"/>
          <w:szCs w:val="22"/>
        </w:rPr>
        <w:t xml:space="preserve"> un 19% menos accidentes con víctimas con niños involucrados</w:t>
      </w:r>
      <w:r w:rsidR="0015702B">
        <w:rPr>
          <w:rFonts w:ascii="Arial" w:hAnsi="Arial" w:cs="Arial"/>
          <w:sz w:val="22"/>
          <w:szCs w:val="22"/>
        </w:rPr>
        <w:t xml:space="preserve">. Sin embargo, </w:t>
      </w:r>
      <w:r w:rsidRPr="00E96948">
        <w:rPr>
          <w:rFonts w:ascii="Arial" w:hAnsi="Arial" w:cs="Arial"/>
          <w:sz w:val="22"/>
          <w:szCs w:val="22"/>
        </w:rPr>
        <w:t xml:space="preserve">el número de heridos graves era un 41% mayor y </w:t>
      </w:r>
      <w:r w:rsidR="0015702B">
        <w:rPr>
          <w:rFonts w:ascii="Arial" w:hAnsi="Arial" w:cs="Arial"/>
          <w:sz w:val="22"/>
          <w:szCs w:val="22"/>
        </w:rPr>
        <w:t xml:space="preserve">el </w:t>
      </w:r>
      <w:r w:rsidRPr="00E96948">
        <w:rPr>
          <w:rFonts w:ascii="Arial" w:hAnsi="Arial" w:cs="Arial"/>
          <w:sz w:val="22"/>
          <w:szCs w:val="22"/>
        </w:rPr>
        <w:t xml:space="preserve">de fallecidos </w:t>
      </w:r>
      <w:r w:rsidR="0015702B">
        <w:rPr>
          <w:rFonts w:ascii="Arial" w:hAnsi="Arial" w:cs="Arial"/>
          <w:sz w:val="22"/>
          <w:szCs w:val="22"/>
        </w:rPr>
        <w:t>estaba</w:t>
      </w:r>
      <w:r w:rsidR="0015702B" w:rsidRPr="00E96948">
        <w:rPr>
          <w:rFonts w:ascii="Arial" w:hAnsi="Arial" w:cs="Arial"/>
          <w:sz w:val="22"/>
          <w:szCs w:val="22"/>
        </w:rPr>
        <w:t xml:space="preserve"> </w:t>
      </w:r>
      <w:r w:rsidRPr="00E96948">
        <w:rPr>
          <w:rFonts w:ascii="Arial" w:hAnsi="Arial" w:cs="Arial"/>
          <w:sz w:val="22"/>
          <w:szCs w:val="22"/>
        </w:rPr>
        <w:t xml:space="preserve">un 146% por encima de </w:t>
      </w:r>
      <w:r w:rsidR="0015702B">
        <w:rPr>
          <w:rFonts w:ascii="Arial" w:hAnsi="Arial" w:cs="Arial"/>
          <w:sz w:val="22"/>
          <w:szCs w:val="22"/>
        </w:rPr>
        <w:t>los datos del año</w:t>
      </w:r>
      <w:r w:rsidR="00F6361C">
        <w:rPr>
          <w:rFonts w:ascii="Arial" w:hAnsi="Arial" w:cs="Arial"/>
          <w:sz w:val="22"/>
          <w:szCs w:val="22"/>
        </w:rPr>
        <w:t xml:space="preserve"> </w:t>
      </w:r>
      <w:r w:rsidRPr="00E96948">
        <w:rPr>
          <w:rFonts w:ascii="Arial" w:hAnsi="Arial" w:cs="Arial"/>
          <w:sz w:val="22"/>
          <w:szCs w:val="22"/>
        </w:rPr>
        <w:t xml:space="preserve">2019. </w:t>
      </w:r>
    </w:p>
    <w:p w14:paraId="08B97247" w14:textId="3FE3FD6A" w:rsidR="004B5723" w:rsidRPr="00E96948" w:rsidRDefault="008821B5" w:rsidP="004B5723">
      <w:pPr>
        <w:shd w:val="clear" w:color="auto" w:fill="FFFFFF"/>
        <w:spacing w:before="240"/>
        <w:jc w:val="both"/>
        <w:rPr>
          <w:rFonts w:ascii="Arial" w:hAnsi="Arial" w:cs="Arial"/>
          <w:sz w:val="22"/>
          <w:szCs w:val="22"/>
        </w:rPr>
      </w:pPr>
      <w:r>
        <w:rPr>
          <w:rFonts w:ascii="Arial" w:hAnsi="Arial" w:cs="Arial"/>
          <w:sz w:val="22"/>
          <w:szCs w:val="22"/>
        </w:rPr>
        <w:t xml:space="preserve">El presidente de </w:t>
      </w:r>
      <w:proofErr w:type="spellStart"/>
      <w:r>
        <w:rPr>
          <w:rFonts w:ascii="Arial" w:hAnsi="Arial" w:cs="Arial"/>
          <w:sz w:val="22"/>
          <w:szCs w:val="22"/>
        </w:rPr>
        <w:t>AESVi</w:t>
      </w:r>
      <w:proofErr w:type="spellEnd"/>
      <w:r>
        <w:rPr>
          <w:rFonts w:ascii="Arial" w:hAnsi="Arial" w:cs="Arial"/>
          <w:sz w:val="22"/>
          <w:szCs w:val="22"/>
        </w:rPr>
        <w:t xml:space="preserve">, Antonio Lucas, </w:t>
      </w:r>
      <w:r w:rsidR="00EC6317">
        <w:rPr>
          <w:rFonts w:ascii="Arial" w:hAnsi="Arial" w:cs="Arial"/>
          <w:sz w:val="22"/>
          <w:szCs w:val="22"/>
        </w:rPr>
        <w:t xml:space="preserve">ha manifestado </w:t>
      </w:r>
      <w:r w:rsidR="00807B37">
        <w:rPr>
          <w:rFonts w:ascii="Arial" w:hAnsi="Arial" w:cs="Arial"/>
          <w:sz w:val="22"/>
          <w:szCs w:val="22"/>
        </w:rPr>
        <w:t>durante la</w:t>
      </w:r>
      <w:r w:rsidR="00EC6317">
        <w:rPr>
          <w:rFonts w:ascii="Arial" w:hAnsi="Arial" w:cs="Arial"/>
          <w:sz w:val="22"/>
          <w:szCs w:val="22"/>
        </w:rPr>
        <w:t xml:space="preserve"> comparecencia que “l</w:t>
      </w:r>
      <w:r w:rsidR="000C3E95" w:rsidRPr="00E96948">
        <w:rPr>
          <w:rFonts w:ascii="Arial" w:hAnsi="Arial" w:cs="Arial"/>
          <w:sz w:val="22"/>
          <w:szCs w:val="22"/>
        </w:rPr>
        <w:t xml:space="preserve">a </w:t>
      </w:r>
      <w:r w:rsidR="000C3E95">
        <w:rPr>
          <w:rFonts w:ascii="Arial" w:hAnsi="Arial" w:cs="Arial"/>
          <w:sz w:val="22"/>
          <w:szCs w:val="22"/>
        </w:rPr>
        <w:t xml:space="preserve">conclusión de estas cifras es </w:t>
      </w:r>
      <w:r w:rsidR="000C3E95" w:rsidRPr="00E96948">
        <w:rPr>
          <w:rFonts w:ascii="Arial" w:hAnsi="Arial" w:cs="Arial"/>
          <w:sz w:val="22"/>
          <w:szCs w:val="22"/>
        </w:rPr>
        <w:t xml:space="preserve">que </w:t>
      </w:r>
      <w:r w:rsidR="00EE2F7A">
        <w:rPr>
          <w:rFonts w:ascii="Arial" w:hAnsi="Arial" w:cs="Arial"/>
          <w:sz w:val="22"/>
          <w:szCs w:val="22"/>
        </w:rPr>
        <w:t>hoy se producen</w:t>
      </w:r>
      <w:r w:rsidR="000C3E95" w:rsidRPr="00E96948">
        <w:rPr>
          <w:rFonts w:ascii="Arial" w:hAnsi="Arial" w:cs="Arial"/>
          <w:sz w:val="22"/>
          <w:szCs w:val="22"/>
        </w:rPr>
        <w:t xml:space="preserve"> más siniestros viales, pero </w:t>
      </w:r>
      <w:r w:rsidR="00F6361C">
        <w:rPr>
          <w:rFonts w:ascii="Arial" w:hAnsi="Arial" w:cs="Arial"/>
          <w:sz w:val="22"/>
          <w:szCs w:val="22"/>
        </w:rPr>
        <w:t xml:space="preserve">con </w:t>
      </w:r>
      <w:r w:rsidR="000C3E95" w:rsidRPr="00E96948">
        <w:rPr>
          <w:rFonts w:ascii="Arial" w:hAnsi="Arial" w:cs="Arial"/>
          <w:sz w:val="22"/>
          <w:szCs w:val="22"/>
        </w:rPr>
        <w:t xml:space="preserve">consecuencias son menores, lo que </w:t>
      </w:r>
      <w:r w:rsidR="00F6361C">
        <w:rPr>
          <w:rFonts w:ascii="Arial" w:hAnsi="Arial" w:cs="Arial"/>
          <w:sz w:val="22"/>
          <w:szCs w:val="22"/>
        </w:rPr>
        <w:t>demuestra</w:t>
      </w:r>
      <w:r w:rsidR="000C3E95" w:rsidRPr="00E96948">
        <w:rPr>
          <w:rFonts w:ascii="Arial" w:hAnsi="Arial" w:cs="Arial"/>
          <w:sz w:val="22"/>
          <w:szCs w:val="22"/>
        </w:rPr>
        <w:t xml:space="preserve"> el efecto positivo que tiene un adecuado marco de colaboración entre todos que parte de los esfuerzos desarrollados por la industria de la seguridad infantil, la implicación de las autoridades públicas competentes en la materia, la mejora de la seguridad de los vehículos y la concienciación de los usuarios de la vía</w:t>
      </w:r>
      <w:r w:rsidR="006B38AD">
        <w:rPr>
          <w:rFonts w:ascii="Arial" w:hAnsi="Arial" w:cs="Arial"/>
          <w:sz w:val="22"/>
          <w:szCs w:val="22"/>
        </w:rPr>
        <w:t>”.</w:t>
      </w:r>
      <w:r w:rsidR="004B5723" w:rsidRPr="00E96948">
        <w:rPr>
          <w:rFonts w:ascii="Arial" w:hAnsi="Arial" w:cs="Arial"/>
          <w:sz w:val="22"/>
          <w:szCs w:val="22"/>
        </w:rPr>
        <w:t xml:space="preserve"> La mejora de la seguridad de los vehículos, pero, sobre todo, el aumento </w:t>
      </w:r>
      <w:r w:rsidR="00CE1808">
        <w:rPr>
          <w:rFonts w:ascii="Arial" w:hAnsi="Arial" w:cs="Arial"/>
          <w:sz w:val="22"/>
          <w:szCs w:val="22"/>
        </w:rPr>
        <w:t>d</w:t>
      </w:r>
      <w:r w:rsidR="004B5723" w:rsidRPr="00E96948">
        <w:rPr>
          <w:rFonts w:ascii="Arial" w:hAnsi="Arial" w:cs="Arial"/>
          <w:sz w:val="22"/>
          <w:szCs w:val="22"/>
        </w:rPr>
        <w:t>el uso de los sistemas de retención</w:t>
      </w:r>
      <w:r w:rsidR="004B5723">
        <w:rPr>
          <w:rFonts w:ascii="Arial" w:hAnsi="Arial" w:cs="Arial"/>
          <w:sz w:val="22"/>
          <w:szCs w:val="22"/>
        </w:rPr>
        <w:t xml:space="preserve"> infantil han sido claves para conseguir </w:t>
      </w:r>
      <w:r w:rsidR="004B5723" w:rsidRPr="00E96948">
        <w:rPr>
          <w:rFonts w:ascii="Arial" w:hAnsi="Arial" w:cs="Arial"/>
          <w:sz w:val="22"/>
          <w:szCs w:val="22"/>
        </w:rPr>
        <w:t>estas cifras</w:t>
      </w:r>
      <w:r w:rsidR="004B5723">
        <w:rPr>
          <w:rFonts w:ascii="Arial" w:hAnsi="Arial" w:cs="Arial"/>
          <w:sz w:val="22"/>
          <w:szCs w:val="22"/>
        </w:rPr>
        <w:t xml:space="preserve">, por lo que, desde </w:t>
      </w:r>
      <w:proofErr w:type="spellStart"/>
      <w:r w:rsidR="004B5723">
        <w:rPr>
          <w:rFonts w:ascii="Arial" w:hAnsi="Arial" w:cs="Arial"/>
          <w:sz w:val="22"/>
          <w:szCs w:val="22"/>
        </w:rPr>
        <w:t>AESVi</w:t>
      </w:r>
      <w:proofErr w:type="spellEnd"/>
      <w:r w:rsidR="004B5723">
        <w:rPr>
          <w:rFonts w:ascii="Arial" w:hAnsi="Arial" w:cs="Arial"/>
          <w:sz w:val="22"/>
          <w:szCs w:val="22"/>
        </w:rPr>
        <w:t xml:space="preserve">, se insiste en </w:t>
      </w:r>
      <w:r w:rsidR="004B5723" w:rsidRPr="00E96948">
        <w:rPr>
          <w:rFonts w:ascii="Arial" w:hAnsi="Arial" w:cs="Arial"/>
          <w:sz w:val="22"/>
          <w:szCs w:val="22"/>
        </w:rPr>
        <w:t xml:space="preserve">seguir trabajando para </w:t>
      </w:r>
      <w:r w:rsidR="004B5723">
        <w:rPr>
          <w:rFonts w:ascii="Arial" w:hAnsi="Arial" w:cs="Arial"/>
          <w:sz w:val="22"/>
          <w:szCs w:val="22"/>
        </w:rPr>
        <w:t>mantener esta tendencia</w:t>
      </w:r>
      <w:r w:rsidR="004B5723" w:rsidRPr="00E96948">
        <w:rPr>
          <w:rFonts w:ascii="Arial" w:hAnsi="Arial" w:cs="Arial"/>
          <w:sz w:val="22"/>
          <w:szCs w:val="22"/>
        </w:rPr>
        <w:t>.</w:t>
      </w:r>
    </w:p>
    <w:p w14:paraId="53E1C118" w14:textId="14B587C9" w:rsidR="005A4488" w:rsidRPr="00E96948" w:rsidRDefault="00A558A0" w:rsidP="005A4488">
      <w:pPr>
        <w:shd w:val="clear" w:color="auto" w:fill="FFFFFF"/>
        <w:spacing w:before="240"/>
        <w:jc w:val="both"/>
        <w:rPr>
          <w:rFonts w:ascii="Arial" w:hAnsi="Arial" w:cs="Arial"/>
          <w:sz w:val="22"/>
          <w:szCs w:val="22"/>
        </w:rPr>
      </w:pPr>
      <w:r>
        <w:rPr>
          <w:rFonts w:ascii="Arial" w:hAnsi="Arial" w:cs="Arial"/>
          <w:sz w:val="22"/>
          <w:szCs w:val="22"/>
        </w:rPr>
        <w:lastRenderedPageBreak/>
        <w:t>Por esta razón</w:t>
      </w:r>
      <w:r w:rsidR="007B63BF">
        <w:rPr>
          <w:rFonts w:ascii="Arial" w:hAnsi="Arial" w:cs="Arial"/>
          <w:sz w:val="22"/>
          <w:szCs w:val="22"/>
        </w:rPr>
        <w:t xml:space="preserve">, </w:t>
      </w:r>
      <w:proofErr w:type="spellStart"/>
      <w:r w:rsidR="007B63BF">
        <w:rPr>
          <w:rFonts w:ascii="Arial" w:hAnsi="Arial" w:cs="Arial"/>
          <w:sz w:val="22"/>
          <w:szCs w:val="22"/>
        </w:rPr>
        <w:t>AESVi</w:t>
      </w:r>
      <w:proofErr w:type="spellEnd"/>
      <w:r w:rsidR="007B63BF">
        <w:rPr>
          <w:rFonts w:ascii="Arial" w:hAnsi="Arial" w:cs="Arial"/>
          <w:sz w:val="22"/>
          <w:szCs w:val="22"/>
        </w:rPr>
        <w:t xml:space="preserve"> ha incidido en la </w:t>
      </w:r>
      <w:r w:rsidR="00C819E0">
        <w:rPr>
          <w:rFonts w:ascii="Arial" w:hAnsi="Arial" w:cs="Arial"/>
          <w:sz w:val="22"/>
          <w:szCs w:val="22"/>
        </w:rPr>
        <w:t xml:space="preserve">necesidad de </w:t>
      </w:r>
      <w:r w:rsidR="00D37DDF">
        <w:rPr>
          <w:rFonts w:ascii="Arial" w:hAnsi="Arial" w:cs="Arial"/>
          <w:sz w:val="22"/>
          <w:szCs w:val="22"/>
        </w:rPr>
        <w:t>poner</w:t>
      </w:r>
      <w:r w:rsidR="005A4488" w:rsidRPr="00E96948">
        <w:rPr>
          <w:rFonts w:ascii="Arial" w:hAnsi="Arial" w:cs="Arial"/>
          <w:sz w:val="22"/>
          <w:szCs w:val="22"/>
        </w:rPr>
        <w:t xml:space="preserve"> el foco en </w:t>
      </w:r>
      <w:r w:rsidR="00717FC4">
        <w:rPr>
          <w:rFonts w:ascii="Arial" w:hAnsi="Arial" w:cs="Arial"/>
          <w:sz w:val="22"/>
          <w:szCs w:val="22"/>
        </w:rPr>
        <w:t>el establecimiento de</w:t>
      </w:r>
      <w:r w:rsidR="005A4488" w:rsidRPr="00E96948">
        <w:rPr>
          <w:rFonts w:ascii="Arial" w:hAnsi="Arial" w:cs="Arial"/>
          <w:sz w:val="22"/>
          <w:szCs w:val="22"/>
        </w:rPr>
        <w:t xml:space="preserve"> estrategias específicas </w:t>
      </w:r>
      <w:r w:rsidR="006A44DC">
        <w:rPr>
          <w:rFonts w:ascii="Arial" w:hAnsi="Arial" w:cs="Arial"/>
          <w:sz w:val="22"/>
          <w:szCs w:val="22"/>
        </w:rPr>
        <w:t>en lo que se refiere a la seguridad vial infantil</w:t>
      </w:r>
      <w:r w:rsidR="00377A2A">
        <w:rPr>
          <w:rFonts w:ascii="Arial" w:hAnsi="Arial" w:cs="Arial"/>
          <w:sz w:val="22"/>
          <w:szCs w:val="22"/>
        </w:rPr>
        <w:t>. Estas estrategias deben centrarse</w:t>
      </w:r>
      <w:r w:rsidR="006A44DC">
        <w:rPr>
          <w:rFonts w:ascii="Arial" w:hAnsi="Arial" w:cs="Arial"/>
          <w:sz w:val="22"/>
          <w:szCs w:val="22"/>
        </w:rPr>
        <w:t xml:space="preserve"> en </w:t>
      </w:r>
      <w:r w:rsidR="005A4488" w:rsidRPr="00E96948">
        <w:rPr>
          <w:rFonts w:ascii="Arial" w:hAnsi="Arial" w:cs="Arial"/>
          <w:sz w:val="22"/>
          <w:szCs w:val="22"/>
        </w:rPr>
        <w:t xml:space="preserve">la investigación de </w:t>
      </w:r>
      <w:r w:rsidR="006A44DC">
        <w:rPr>
          <w:rFonts w:ascii="Arial" w:hAnsi="Arial" w:cs="Arial"/>
          <w:sz w:val="22"/>
          <w:szCs w:val="22"/>
        </w:rPr>
        <w:t>las</w:t>
      </w:r>
      <w:r w:rsidR="005A4488" w:rsidRPr="00E96948">
        <w:rPr>
          <w:rFonts w:ascii="Arial" w:hAnsi="Arial" w:cs="Arial"/>
          <w:sz w:val="22"/>
          <w:szCs w:val="22"/>
        </w:rPr>
        <w:t xml:space="preserve"> causas</w:t>
      </w:r>
      <w:r w:rsidR="006A44DC">
        <w:rPr>
          <w:rFonts w:ascii="Arial" w:hAnsi="Arial" w:cs="Arial"/>
          <w:sz w:val="22"/>
          <w:szCs w:val="22"/>
        </w:rPr>
        <w:t xml:space="preserve"> de los accidentes y en </w:t>
      </w:r>
      <w:r w:rsidR="005A4488" w:rsidRPr="00E96948">
        <w:rPr>
          <w:rFonts w:ascii="Arial" w:hAnsi="Arial" w:cs="Arial"/>
          <w:sz w:val="22"/>
          <w:szCs w:val="22"/>
        </w:rPr>
        <w:t xml:space="preserve">el desarrollo de las acciones y herramientas </w:t>
      </w:r>
      <w:r w:rsidR="00282272">
        <w:rPr>
          <w:rFonts w:ascii="Arial" w:hAnsi="Arial" w:cs="Arial"/>
          <w:sz w:val="22"/>
          <w:szCs w:val="22"/>
        </w:rPr>
        <w:t xml:space="preserve">necesarias </w:t>
      </w:r>
      <w:r w:rsidR="005A4488" w:rsidRPr="00E96948">
        <w:rPr>
          <w:rFonts w:ascii="Arial" w:hAnsi="Arial" w:cs="Arial"/>
          <w:sz w:val="22"/>
          <w:szCs w:val="22"/>
        </w:rPr>
        <w:t>para reducir sus consecuencias.</w:t>
      </w:r>
      <w:r w:rsidR="00434109">
        <w:rPr>
          <w:rFonts w:ascii="Arial" w:hAnsi="Arial" w:cs="Arial"/>
          <w:sz w:val="22"/>
          <w:szCs w:val="22"/>
        </w:rPr>
        <w:t xml:space="preserve"> Entre las propuestas lanzadas por </w:t>
      </w:r>
      <w:proofErr w:type="spellStart"/>
      <w:r w:rsidR="00434109">
        <w:rPr>
          <w:rFonts w:ascii="Arial" w:hAnsi="Arial" w:cs="Arial"/>
          <w:sz w:val="22"/>
          <w:szCs w:val="22"/>
        </w:rPr>
        <w:t>AESVi</w:t>
      </w:r>
      <w:proofErr w:type="spellEnd"/>
      <w:r w:rsidR="00434109">
        <w:rPr>
          <w:rFonts w:ascii="Arial" w:hAnsi="Arial" w:cs="Arial"/>
          <w:sz w:val="22"/>
          <w:szCs w:val="22"/>
        </w:rPr>
        <w:t xml:space="preserve"> a la Comisión de Tráfico y Seguridad Vial</w:t>
      </w:r>
      <w:r w:rsidR="00292A8A">
        <w:rPr>
          <w:rFonts w:ascii="Arial" w:hAnsi="Arial" w:cs="Arial"/>
          <w:sz w:val="22"/>
          <w:szCs w:val="22"/>
        </w:rPr>
        <w:t xml:space="preserve"> como parte de esta estrategia</w:t>
      </w:r>
      <w:r w:rsidR="00434109">
        <w:rPr>
          <w:rFonts w:ascii="Arial" w:hAnsi="Arial" w:cs="Arial"/>
          <w:sz w:val="22"/>
          <w:szCs w:val="22"/>
        </w:rPr>
        <w:t>, se encuentran las siguientes:</w:t>
      </w:r>
    </w:p>
    <w:p w14:paraId="69072422" w14:textId="454561FF" w:rsidR="005A4488" w:rsidRPr="00F52809" w:rsidRDefault="00437D79" w:rsidP="005A4488">
      <w:pPr>
        <w:spacing w:before="240" w:after="240"/>
        <w:jc w:val="both"/>
        <w:rPr>
          <w:rFonts w:ascii="Arial" w:hAnsi="Arial" w:cs="Arial"/>
          <w:b/>
          <w:iCs/>
          <w:sz w:val="22"/>
          <w:szCs w:val="22"/>
        </w:rPr>
      </w:pPr>
      <w:r>
        <w:rPr>
          <w:rFonts w:ascii="Arial" w:hAnsi="Arial" w:cs="Arial"/>
          <w:b/>
          <w:iCs/>
          <w:sz w:val="22"/>
          <w:szCs w:val="22"/>
        </w:rPr>
        <w:t xml:space="preserve">Capacitación </w:t>
      </w:r>
      <w:r w:rsidR="0068676E">
        <w:rPr>
          <w:rFonts w:ascii="Arial" w:hAnsi="Arial" w:cs="Arial"/>
          <w:b/>
          <w:iCs/>
          <w:sz w:val="22"/>
          <w:szCs w:val="22"/>
        </w:rPr>
        <w:t>Obligatoria para los profesionales de la venta de productos de seguridad infantil</w:t>
      </w:r>
    </w:p>
    <w:p w14:paraId="0B70C324" w14:textId="60C43E55" w:rsidR="00744DB1" w:rsidRPr="00E96948" w:rsidRDefault="00BC56CC" w:rsidP="00744DB1">
      <w:pPr>
        <w:shd w:val="clear" w:color="auto" w:fill="FFFFFF"/>
        <w:spacing w:before="240"/>
        <w:jc w:val="both"/>
        <w:rPr>
          <w:rFonts w:ascii="Arial" w:hAnsi="Arial" w:cs="Arial"/>
          <w:sz w:val="22"/>
          <w:szCs w:val="22"/>
        </w:rPr>
      </w:pPr>
      <w:proofErr w:type="spellStart"/>
      <w:r>
        <w:rPr>
          <w:rFonts w:ascii="Arial" w:hAnsi="Arial" w:cs="Arial"/>
          <w:sz w:val="22"/>
          <w:szCs w:val="22"/>
        </w:rPr>
        <w:t>AESVi</w:t>
      </w:r>
      <w:proofErr w:type="spellEnd"/>
      <w:r>
        <w:rPr>
          <w:rFonts w:ascii="Arial" w:hAnsi="Arial" w:cs="Arial"/>
          <w:sz w:val="22"/>
          <w:szCs w:val="22"/>
        </w:rPr>
        <w:t xml:space="preserve"> ha trasladado a la Comisión </w:t>
      </w:r>
      <w:r w:rsidR="00166C5D">
        <w:rPr>
          <w:rFonts w:ascii="Arial" w:hAnsi="Arial" w:cs="Arial"/>
          <w:sz w:val="22"/>
          <w:szCs w:val="22"/>
        </w:rPr>
        <w:t xml:space="preserve">su satisfacción por la </w:t>
      </w:r>
      <w:r w:rsidR="005A4488" w:rsidRPr="00E96948">
        <w:rPr>
          <w:rFonts w:ascii="Arial" w:hAnsi="Arial" w:cs="Arial"/>
          <w:sz w:val="22"/>
          <w:szCs w:val="22"/>
        </w:rPr>
        <w:t xml:space="preserve">reforma propuesta </w:t>
      </w:r>
      <w:r w:rsidR="00166C5D">
        <w:rPr>
          <w:rFonts w:ascii="Arial" w:hAnsi="Arial" w:cs="Arial"/>
          <w:sz w:val="22"/>
          <w:szCs w:val="22"/>
        </w:rPr>
        <w:t xml:space="preserve">a la Ley de Tráfico </w:t>
      </w:r>
      <w:r w:rsidR="005A4488" w:rsidRPr="00E96948">
        <w:rPr>
          <w:rFonts w:ascii="Arial" w:hAnsi="Arial" w:cs="Arial"/>
          <w:sz w:val="22"/>
          <w:szCs w:val="22"/>
        </w:rPr>
        <w:t xml:space="preserve">de ampliar la retirada de puntos de tres a cuatro cuando no se haga uso de un sistema de retención, o </w:t>
      </w:r>
      <w:r w:rsidR="00166C5D">
        <w:rPr>
          <w:rFonts w:ascii="Arial" w:hAnsi="Arial" w:cs="Arial"/>
          <w:sz w:val="22"/>
          <w:szCs w:val="22"/>
        </w:rPr>
        <w:t xml:space="preserve">éste se utilice </w:t>
      </w:r>
      <w:r w:rsidR="005A4488" w:rsidRPr="00E96948">
        <w:rPr>
          <w:rFonts w:ascii="Arial" w:hAnsi="Arial" w:cs="Arial"/>
          <w:sz w:val="22"/>
          <w:szCs w:val="22"/>
        </w:rPr>
        <w:t>de forma inadecuada</w:t>
      </w:r>
      <w:r w:rsidR="0008384C">
        <w:rPr>
          <w:rFonts w:ascii="Arial" w:hAnsi="Arial" w:cs="Arial"/>
          <w:sz w:val="22"/>
          <w:szCs w:val="22"/>
        </w:rPr>
        <w:t xml:space="preserve">. </w:t>
      </w:r>
      <w:r w:rsidR="00987808">
        <w:rPr>
          <w:rFonts w:ascii="Arial" w:hAnsi="Arial" w:cs="Arial"/>
          <w:sz w:val="22"/>
          <w:szCs w:val="22"/>
        </w:rPr>
        <w:t>Para evitar est</w:t>
      </w:r>
      <w:r w:rsidR="00473759">
        <w:rPr>
          <w:rFonts w:ascii="Arial" w:hAnsi="Arial" w:cs="Arial"/>
          <w:sz w:val="22"/>
          <w:szCs w:val="22"/>
        </w:rPr>
        <w:t>e uso inadecuado de los sistemas de retención infantil</w:t>
      </w:r>
      <w:r w:rsidR="006B38AD">
        <w:rPr>
          <w:rFonts w:ascii="Arial" w:hAnsi="Arial" w:cs="Arial"/>
          <w:sz w:val="22"/>
          <w:szCs w:val="22"/>
        </w:rPr>
        <w:t xml:space="preserve">, </w:t>
      </w:r>
      <w:r w:rsidR="005A4488" w:rsidRPr="00E96948">
        <w:rPr>
          <w:rFonts w:ascii="Arial" w:hAnsi="Arial" w:cs="Arial"/>
          <w:sz w:val="22"/>
          <w:szCs w:val="22"/>
        </w:rPr>
        <w:t xml:space="preserve">AESVI </w:t>
      </w:r>
      <w:r w:rsidR="00473759">
        <w:rPr>
          <w:rFonts w:ascii="Arial" w:hAnsi="Arial" w:cs="Arial"/>
          <w:sz w:val="22"/>
          <w:szCs w:val="22"/>
        </w:rPr>
        <w:t>ha propuesto</w:t>
      </w:r>
      <w:r w:rsidR="006B38AD">
        <w:rPr>
          <w:rFonts w:ascii="Arial" w:hAnsi="Arial" w:cs="Arial"/>
          <w:sz w:val="22"/>
          <w:szCs w:val="22"/>
        </w:rPr>
        <w:t xml:space="preserve"> a la Cámara</w:t>
      </w:r>
      <w:r w:rsidR="00473759" w:rsidRPr="00E96948">
        <w:rPr>
          <w:rFonts w:ascii="Arial" w:hAnsi="Arial" w:cs="Arial"/>
          <w:sz w:val="22"/>
          <w:szCs w:val="22"/>
        </w:rPr>
        <w:t xml:space="preserve"> la creación de una capacitación obligatoria para los profesionales de la venta de los productos de seguridad infantil, </w:t>
      </w:r>
      <w:r w:rsidR="006B38AD">
        <w:rPr>
          <w:rFonts w:ascii="Arial" w:hAnsi="Arial" w:cs="Arial"/>
          <w:sz w:val="22"/>
          <w:szCs w:val="22"/>
        </w:rPr>
        <w:t>dado que</w:t>
      </w:r>
      <w:r w:rsidR="00473759" w:rsidRPr="00E96948">
        <w:rPr>
          <w:rFonts w:ascii="Arial" w:hAnsi="Arial" w:cs="Arial"/>
          <w:sz w:val="22"/>
          <w:szCs w:val="22"/>
        </w:rPr>
        <w:t xml:space="preserve"> </w:t>
      </w:r>
      <w:r w:rsidR="000266A3">
        <w:rPr>
          <w:rFonts w:ascii="Arial" w:hAnsi="Arial" w:cs="Arial"/>
          <w:sz w:val="22"/>
          <w:szCs w:val="22"/>
        </w:rPr>
        <w:t>su</w:t>
      </w:r>
      <w:r w:rsidR="00473759" w:rsidRPr="00E96948">
        <w:rPr>
          <w:rFonts w:ascii="Arial" w:hAnsi="Arial" w:cs="Arial"/>
          <w:sz w:val="22"/>
          <w:szCs w:val="22"/>
        </w:rPr>
        <w:t xml:space="preserve"> uso correcto puede salvar la vida de </w:t>
      </w:r>
      <w:r w:rsidR="001A2168">
        <w:rPr>
          <w:rFonts w:ascii="Arial" w:hAnsi="Arial" w:cs="Arial"/>
          <w:sz w:val="22"/>
          <w:szCs w:val="22"/>
        </w:rPr>
        <w:t>los niños</w:t>
      </w:r>
      <w:r w:rsidR="00473759" w:rsidRPr="00E96948">
        <w:rPr>
          <w:rFonts w:ascii="Arial" w:hAnsi="Arial" w:cs="Arial"/>
          <w:sz w:val="22"/>
          <w:szCs w:val="22"/>
        </w:rPr>
        <w:t>.</w:t>
      </w:r>
      <w:r w:rsidR="008775CB">
        <w:rPr>
          <w:rFonts w:ascii="Arial" w:hAnsi="Arial" w:cs="Arial"/>
          <w:sz w:val="22"/>
          <w:szCs w:val="22"/>
        </w:rPr>
        <w:t xml:space="preserve"> “</w:t>
      </w:r>
      <w:r w:rsidR="006D722E">
        <w:rPr>
          <w:rFonts w:ascii="Arial" w:hAnsi="Arial" w:cs="Arial"/>
          <w:sz w:val="22"/>
          <w:szCs w:val="22"/>
        </w:rPr>
        <w:t>L</w:t>
      </w:r>
      <w:r w:rsidR="00744DB1" w:rsidRPr="00E96948">
        <w:rPr>
          <w:rFonts w:ascii="Arial" w:hAnsi="Arial" w:cs="Arial"/>
          <w:sz w:val="22"/>
          <w:szCs w:val="22"/>
        </w:rPr>
        <w:t xml:space="preserve">a formación, cuyo resultado tiene un impacto a medio </w:t>
      </w:r>
      <w:r w:rsidR="006B38AD">
        <w:rPr>
          <w:rFonts w:ascii="Arial" w:hAnsi="Arial" w:cs="Arial"/>
          <w:sz w:val="22"/>
          <w:szCs w:val="22"/>
        </w:rPr>
        <w:t>y</w:t>
      </w:r>
      <w:r w:rsidR="00744DB1" w:rsidRPr="00E96948">
        <w:rPr>
          <w:rFonts w:ascii="Arial" w:hAnsi="Arial" w:cs="Arial"/>
          <w:sz w:val="22"/>
          <w:szCs w:val="22"/>
        </w:rPr>
        <w:t xml:space="preserve"> largo plazo, </w:t>
      </w:r>
      <w:r w:rsidR="008775CB">
        <w:rPr>
          <w:rFonts w:ascii="Arial" w:hAnsi="Arial" w:cs="Arial"/>
          <w:sz w:val="22"/>
          <w:szCs w:val="22"/>
        </w:rPr>
        <w:t xml:space="preserve">es </w:t>
      </w:r>
      <w:r w:rsidR="00744DB1" w:rsidRPr="00E96948">
        <w:rPr>
          <w:rFonts w:ascii="Arial" w:hAnsi="Arial" w:cs="Arial"/>
          <w:sz w:val="22"/>
          <w:szCs w:val="22"/>
        </w:rPr>
        <w:t>necesari</w:t>
      </w:r>
      <w:r w:rsidR="008775CB">
        <w:rPr>
          <w:rFonts w:ascii="Arial" w:hAnsi="Arial" w:cs="Arial"/>
          <w:sz w:val="22"/>
          <w:szCs w:val="22"/>
        </w:rPr>
        <w:t>a</w:t>
      </w:r>
      <w:r w:rsidR="00744DB1" w:rsidRPr="00E96948">
        <w:rPr>
          <w:rFonts w:ascii="Arial" w:hAnsi="Arial" w:cs="Arial"/>
          <w:sz w:val="22"/>
          <w:szCs w:val="22"/>
        </w:rPr>
        <w:t xml:space="preserve"> para ir desarrollando una nueva generación </w:t>
      </w:r>
      <w:r w:rsidR="008775CB">
        <w:rPr>
          <w:rFonts w:ascii="Arial" w:hAnsi="Arial" w:cs="Arial"/>
          <w:sz w:val="22"/>
          <w:szCs w:val="22"/>
        </w:rPr>
        <w:t xml:space="preserve">de </w:t>
      </w:r>
      <w:r w:rsidR="00744DB1" w:rsidRPr="00E96948">
        <w:rPr>
          <w:rFonts w:ascii="Arial" w:hAnsi="Arial" w:cs="Arial"/>
          <w:sz w:val="22"/>
          <w:szCs w:val="22"/>
        </w:rPr>
        <w:t>conductores</w:t>
      </w:r>
      <w:r w:rsidR="002877D6">
        <w:rPr>
          <w:rFonts w:ascii="Arial" w:hAnsi="Arial" w:cs="Arial"/>
          <w:sz w:val="22"/>
          <w:szCs w:val="22"/>
        </w:rPr>
        <w:t>,</w:t>
      </w:r>
      <w:r w:rsidR="00744DB1" w:rsidRPr="00E96948">
        <w:rPr>
          <w:rFonts w:ascii="Arial" w:hAnsi="Arial" w:cs="Arial"/>
          <w:sz w:val="22"/>
          <w:szCs w:val="22"/>
        </w:rPr>
        <w:t xml:space="preserve"> y usuarios en general, más preparados en la seguridad de los más pequeños</w:t>
      </w:r>
      <w:r w:rsidR="00626ECF">
        <w:rPr>
          <w:rFonts w:ascii="Arial" w:hAnsi="Arial" w:cs="Arial"/>
          <w:sz w:val="22"/>
          <w:szCs w:val="22"/>
        </w:rPr>
        <w:t>. E</w:t>
      </w:r>
      <w:r w:rsidR="00744DB1" w:rsidRPr="00E96948">
        <w:rPr>
          <w:rFonts w:ascii="Arial" w:hAnsi="Arial" w:cs="Arial"/>
          <w:sz w:val="22"/>
          <w:szCs w:val="22"/>
        </w:rPr>
        <w:t>n un corto espacio de tiempo se deberían promover cursos de capacitación obligatorios para profesionales, exigiendo esta formación a los que ahora tienen la responsabilidad de asesorar o comercializar productos para la seguridad</w:t>
      </w:r>
      <w:r w:rsidR="00626ECF">
        <w:rPr>
          <w:rFonts w:ascii="Arial" w:hAnsi="Arial" w:cs="Arial"/>
          <w:sz w:val="22"/>
          <w:szCs w:val="22"/>
        </w:rPr>
        <w:t xml:space="preserve">”, ha indicado Antonio Lucas, presidente de </w:t>
      </w:r>
      <w:proofErr w:type="spellStart"/>
      <w:r w:rsidR="00626ECF">
        <w:rPr>
          <w:rFonts w:ascii="Arial" w:hAnsi="Arial" w:cs="Arial"/>
          <w:sz w:val="22"/>
          <w:szCs w:val="22"/>
        </w:rPr>
        <w:t>AESVi</w:t>
      </w:r>
      <w:proofErr w:type="spellEnd"/>
      <w:r w:rsidR="00744DB1" w:rsidRPr="00E96948">
        <w:rPr>
          <w:rFonts w:ascii="Arial" w:hAnsi="Arial" w:cs="Arial"/>
          <w:sz w:val="22"/>
          <w:szCs w:val="22"/>
        </w:rPr>
        <w:t>.</w:t>
      </w:r>
    </w:p>
    <w:p w14:paraId="13E232CC" w14:textId="77777777" w:rsidR="00437D79" w:rsidRPr="00F52809" w:rsidRDefault="00437D79" w:rsidP="00437D79">
      <w:pPr>
        <w:spacing w:before="240" w:after="240"/>
        <w:jc w:val="both"/>
        <w:rPr>
          <w:rFonts w:ascii="Arial" w:hAnsi="Arial" w:cs="Arial"/>
          <w:b/>
          <w:iCs/>
          <w:sz w:val="22"/>
          <w:szCs w:val="22"/>
        </w:rPr>
      </w:pPr>
      <w:r>
        <w:rPr>
          <w:rFonts w:ascii="Arial" w:hAnsi="Arial" w:cs="Arial"/>
          <w:b/>
          <w:iCs/>
          <w:sz w:val="22"/>
          <w:szCs w:val="22"/>
        </w:rPr>
        <w:t>Registro de Accidentes con víctimas menores</w:t>
      </w:r>
    </w:p>
    <w:p w14:paraId="3B8225EA" w14:textId="1EA63B68" w:rsidR="005A4488" w:rsidRPr="00E96948" w:rsidRDefault="005A4488" w:rsidP="005A4488">
      <w:pPr>
        <w:shd w:val="clear" w:color="auto" w:fill="FFFFFF"/>
        <w:spacing w:before="240"/>
        <w:jc w:val="both"/>
        <w:rPr>
          <w:rFonts w:ascii="Arial" w:hAnsi="Arial" w:cs="Arial"/>
          <w:color w:val="00B050"/>
          <w:sz w:val="22"/>
          <w:szCs w:val="22"/>
        </w:rPr>
      </w:pPr>
      <w:r w:rsidRPr="002F1C37">
        <w:rPr>
          <w:rFonts w:ascii="Arial" w:hAnsi="Arial" w:cs="Arial"/>
          <w:sz w:val="22"/>
          <w:szCs w:val="22"/>
        </w:rPr>
        <w:t xml:space="preserve">La oportunidad es enorme para actualizar la normativa </w:t>
      </w:r>
      <w:r w:rsidR="00EF7156">
        <w:rPr>
          <w:rFonts w:ascii="Arial" w:hAnsi="Arial" w:cs="Arial"/>
          <w:sz w:val="22"/>
          <w:szCs w:val="22"/>
        </w:rPr>
        <w:t xml:space="preserve">y adecuarla </w:t>
      </w:r>
      <w:r w:rsidRPr="002F1C37">
        <w:rPr>
          <w:rFonts w:ascii="Arial" w:hAnsi="Arial" w:cs="Arial"/>
          <w:sz w:val="22"/>
          <w:szCs w:val="22"/>
        </w:rPr>
        <w:t>a la realidad actual</w:t>
      </w:r>
      <w:r w:rsidR="00EF7156">
        <w:rPr>
          <w:rFonts w:ascii="Arial" w:hAnsi="Arial" w:cs="Arial"/>
          <w:sz w:val="22"/>
          <w:szCs w:val="22"/>
        </w:rPr>
        <w:t xml:space="preserve"> </w:t>
      </w:r>
      <w:r w:rsidRPr="002F1C37">
        <w:rPr>
          <w:rFonts w:ascii="Arial" w:hAnsi="Arial" w:cs="Arial"/>
          <w:sz w:val="22"/>
          <w:szCs w:val="22"/>
        </w:rPr>
        <w:t xml:space="preserve">y por este motivo AESVI </w:t>
      </w:r>
      <w:r w:rsidR="002606E2">
        <w:rPr>
          <w:rFonts w:ascii="Arial" w:hAnsi="Arial" w:cs="Arial"/>
          <w:sz w:val="22"/>
          <w:szCs w:val="22"/>
        </w:rPr>
        <w:t xml:space="preserve">una mayor ambición por parte de las administraciones </w:t>
      </w:r>
      <w:r w:rsidRPr="002F1C37">
        <w:rPr>
          <w:rFonts w:ascii="Arial" w:hAnsi="Arial" w:cs="Arial"/>
          <w:sz w:val="22"/>
          <w:szCs w:val="22"/>
        </w:rPr>
        <w:t xml:space="preserve">y no dejar pasar esta ocasión única de adaptarse más fielmente a la realidad de la Seguridad Infantil. Pero para abordar la cuestión, debemos conocer mejor qué sucede en un siniestro con niños involucrados, estudiar en profundidad aspectos como la ubicación del menor, el sistema utilizado, su posición, las lesiones producidas, la atención médica… Solo así podremos trabajar en la mejora de los productos, las técnicas y los procedimientos, como es el rescate de los pequeños en un siniestro, para mejorar su seguridad y reducir el riesgo de lesiones. </w:t>
      </w:r>
    </w:p>
    <w:p w14:paraId="3BC6D1FE" w14:textId="4BA1191E" w:rsidR="00292EFE" w:rsidRDefault="008B68BB" w:rsidP="005A4488">
      <w:pPr>
        <w:shd w:val="clear" w:color="auto" w:fill="FFFFFF"/>
        <w:spacing w:before="240"/>
        <w:jc w:val="both"/>
        <w:rPr>
          <w:rFonts w:ascii="Arial" w:hAnsi="Arial" w:cs="Arial"/>
          <w:sz w:val="22"/>
          <w:szCs w:val="22"/>
        </w:rPr>
      </w:pPr>
      <w:r>
        <w:rPr>
          <w:rFonts w:ascii="Arial" w:hAnsi="Arial" w:cs="Arial"/>
          <w:b/>
          <w:iCs/>
          <w:sz w:val="22"/>
          <w:szCs w:val="22"/>
        </w:rPr>
        <w:t>Mejora de las infraestructuras urbanas</w:t>
      </w:r>
    </w:p>
    <w:p w14:paraId="7FD1BC85" w14:textId="7AFAF775" w:rsidR="005A4488" w:rsidRPr="00E96948" w:rsidRDefault="00BD7C30" w:rsidP="005A4488">
      <w:pPr>
        <w:shd w:val="clear" w:color="auto" w:fill="FFFFFF"/>
        <w:spacing w:before="240"/>
        <w:jc w:val="both"/>
        <w:rPr>
          <w:rFonts w:ascii="Arial" w:hAnsi="Arial" w:cs="Arial"/>
          <w:sz w:val="22"/>
          <w:szCs w:val="22"/>
        </w:rPr>
      </w:pPr>
      <w:proofErr w:type="spellStart"/>
      <w:r>
        <w:rPr>
          <w:rFonts w:ascii="Arial" w:hAnsi="Arial" w:cs="Arial"/>
          <w:sz w:val="22"/>
          <w:szCs w:val="22"/>
        </w:rPr>
        <w:t>AESVi</w:t>
      </w:r>
      <w:proofErr w:type="spellEnd"/>
      <w:r>
        <w:rPr>
          <w:rFonts w:ascii="Arial" w:hAnsi="Arial" w:cs="Arial"/>
          <w:sz w:val="22"/>
          <w:szCs w:val="22"/>
        </w:rPr>
        <w:t xml:space="preserve"> ha </w:t>
      </w:r>
      <w:r w:rsidR="000A3DBC">
        <w:rPr>
          <w:rFonts w:ascii="Arial" w:hAnsi="Arial" w:cs="Arial"/>
          <w:sz w:val="22"/>
          <w:szCs w:val="22"/>
        </w:rPr>
        <w:t xml:space="preserve">instado </w:t>
      </w:r>
      <w:r>
        <w:rPr>
          <w:rFonts w:ascii="Arial" w:hAnsi="Arial" w:cs="Arial"/>
          <w:sz w:val="22"/>
          <w:szCs w:val="22"/>
        </w:rPr>
        <w:t xml:space="preserve">a la Comisión </w:t>
      </w:r>
      <w:r w:rsidR="000A3DBC">
        <w:rPr>
          <w:rFonts w:ascii="Arial" w:hAnsi="Arial" w:cs="Arial"/>
          <w:sz w:val="22"/>
          <w:szCs w:val="22"/>
        </w:rPr>
        <w:t>a actuar sobre las infraestructuras</w:t>
      </w:r>
      <w:r w:rsidR="005A4488" w:rsidRPr="00E96948">
        <w:rPr>
          <w:rFonts w:ascii="Arial" w:hAnsi="Arial" w:cs="Arial"/>
          <w:sz w:val="22"/>
          <w:szCs w:val="22"/>
        </w:rPr>
        <w:t xml:space="preserve"> urbanas, que deben tener en cuenta las especiales necesidades de los más pequeños. </w:t>
      </w:r>
      <w:r w:rsidR="005C2FDD">
        <w:rPr>
          <w:rFonts w:ascii="Arial" w:hAnsi="Arial" w:cs="Arial"/>
          <w:sz w:val="22"/>
          <w:szCs w:val="22"/>
        </w:rPr>
        <w:t>“</w:t>
      </w:r>
      <w:r w:rsidR="005A4488" w:rsidRPr="00E96948">
        <w:rPr>
          <w:rFonts w:ascii="Arial" w:hAnsi="Arial" w:cs="Arial"/>
          <w:sz w:val="22"/>
          <w:szCs w:val="22"/>
        </w:rPr>
        <w:t xml:space="preserve">Promover los </w:t>
      </w:r>
      <w:r w:rsidR="00322851">
        <w:rPr>
          <w:rFonts w:ascii="Arial" w:hAnsi="Arial" w:cs="Arial"/>
          <w:sz w:val="22"/>
          <w:szCs w:val="22"/>
        </w:rPr>
        <w:t>caminos</w:t>
      </w:r>
      <w:r w:rsidR="005A4488" w:rsidRPr="00E96948">
        <w:rPr>
          <w:rFonts w:ascii="Arial" w:hAnsi="Arial" w:cs="Arial"/>
          <w:sz w:val="22"/>
          <w:szCs w:val="22"/>
        </w:rPr>
        <w:t xml:space="preserve"> escolares seguros, las paradas de autocar, los accesos protegidos a los espacios de uso infantil, la señalización, la reducción de la velocidad en los entornos frecuentados por niños, carriles para el uso de bicicletas… Las ciudades deben ser un entorno amigable y sin riesgos para los más pequeños y esta responsabilidad compartida debe ser asumida por todas las corporaciones municipales</w:t>
      </w:r>
      <w:r w:rsidR="005C2FDD">
        <w:rPr>
          <w:rFonts w:ascii="Arial" w:hAnsi="Arial" w:cs="Arial"/>
          <w:sz w:val="22"/>
          <w:szCs w:val="22"/>
        </w:rPr>
        <w:t xml:space="preserve">”, ha </w:t>
      </w:r>
      <w:r w:rsidR="00BD60A3">
        <w:rPr>
          <w:rFonts w:ascii="Arial" w:hAnsi="Arial" w:cs="Arial"/>
          <w:sz w:val="22"/>
          <w:szCs w:val="22"/>
        </w:rPr>
        <w:t xml:space="preserve">señalado el presidente de </w:t>
      </w:r>
      <w:proofErr w:type="spellStart"/>
      <w:r w:rsidR="00BD60A3">
        <w:rPr>
          <w:rFonts w:ascii="Arial" w:hAnsi="Arial" w:cs="Arial"/>
          <w:sz w:val="22"/>
          <w:szCs w:val="22"/>
        </w:rPr>
        <w:t>AESVi</w:t>
      </w:r>
      <w:proofErr w:type="spellEnd"/>
      <w:r w:rsidR="005A4488" w:rsidRPr="00E96948">
        <w:rPr>
          <w:rFonts w:ascii="Arial" w:hAnsi="Arial" w:cs="Arial"/>
          <w:sz w:val="22"/>
          <w:szCs w:val="22"/>
        </w:rPr>
        <w:t>.</w:t>
      </w:r>
    </w:p>
    <w:p w14:paraId="2C3A3EB7" w14:textId="6F2BDE1C" w:rsidR="005A4488" w:rsidRPr="009E759D" w:rsidRDefault="009E759D" w:rsidP="005A4488">
      <w:pPr>
        <w:spacing w:before="240" w:after="240"/>
        <w:jc w:val="both"/>
        <w:rPr>
          <w:rFonts w:ascii="Arial" w:hAnsi="Arial" w:cs="Arial"/>
          <w:b/>
          <w:iCs/>
          <w:sz w:val="22"/>
          <w:szCs w:val="22"/>
        </w:rPr>
      </w:pPr>
      <w:r>
        <w:rPr>
          <w:rFonts w:ascii="Arial" w:hAnsi="Arial" w:cs="Arial"/>
          <w:b/>
          <w:iCs/>
          <w:sz w:val="22"/>
          <w:szCs w:val="22"/>
        </w:rPr>
        <w:t>Reducción del IVA de los sistemas de retención infantil</w:t>
      </w:r>
    </w:p>
    <w:p w14:paraId="6E65BA0B" w14:textId="21D57339" w:rsidR="005A4488" w:rsidRPr="00E96948" w:rsidRDefault="009D6691" w:rsidP="005A4488">
      <w:pPr>
        <w:shd w:val="clear" w:color="auto" w:fill="FFFFFF"/>
        <w:spacing w:before="240"/>
        <w:jc w:val="both"/>
        <w:rPr>
          <w:rFonts w:ascii="Arial" w:hAnsi="Arial" w:cs="Arial"/>
          <w:sz w:val="22"/>
          <w:szCs w:val="22"/>
        </w:rPr>
      </w:pPr>
      <w:proofErr w:type="spellStart"/>
      <w:r>
        <w:rPr>
          <w:rFonts w:ascii="Arial" w:hAnsi="Arial" w:cs="Arial"/>
          <w:sz w:val="22"/>
          <w:szCs w:val="22"/>
        </w:rPr>
        <w:t>AESVi</w:t>
      </w:r>
      <w:proofErr w:type="spellEnd"/>
      <w:r>
        <w:rPr>
          <w:rFonts w:ascii="Arial" w:hAnsi="Arial" w:cs="Arial"/>
          <w:sz w:val="22"/>
          <w:szCs w:val="22"/>
        </w:rPr>
        <w:t xml:space="preserve"> ha hecho un llamamiento a sus señorías de la Comisión</w:t>
      </w:r>
      <w:r w:rsidR="005A4488" w:rsidRPr="00E96948">
        <w:rPr>
          <w:rFonts w:ascii="Arial" w:hAnsi="Arial" w:cs="Arial"/>
          <w:sz w:val="22"/>
          <w:szCs w:val="22"/>
        </w:rPr>
        <w:t xml:space="preserve"> </w:t>
      </w:r>
      <w:r w:rsidR="007F1B49">
        <w:rPr>
          <w:rFonts w:ascii="Arial" w:hAnsi="Arial" w:cs="Arial"/>
          <w:sz w:val="22"/>
          <w:szCs w:val="22"/>
        </w:rPr>
        <w:t>a que consideren que los sistemas de retención infantil</w:t>
      </w:r>
      <w:r w:rsidR="005A4488" w:rsidRPr="00E96948">
        <w:rPr>
          <w:rFonts w:ascii="Arial" w:hAnsi="Arial" w:cs="Arial"/>
          <w:sz w:val="22"/>
          <w:szCs w:val="22"/>
        </w:rPr>
        <w:t xml:space="preserve"> debería</w:t>
      </w:r>
      <w:r w:rsidR="007F1B49">
        <w:rPr>
          <w:rFonts w:ascii="Arial" w:hAnsi="Arial" w:cs="Arial"/>
          <w:sz w:val="22"/>
          <w:szCs w:val="22"/>
        </w:rPr>
        <w:t>n</w:t>
      </w:r>
      <w:r w:rsidR="005A4488" w:rsidRPr="00E96948">
        <w:rPr>
          <w:rFonts w:ascii="Arial" w:hAnsi="Arial" w:cs="Arial"/>
          <w:sz w:val="22"/>
          <w:szCs w:val="22"/>
        </w:rPr>
        <w:t xml:space="preserve"> tener un impuesto reducido, como ya sucede en otros países como Portugal o Reino Unido, donde se grava con un 5% de impuestos, Chipre o Polonia, con un 8%, o Croacia, con un 13%. </w:t>
      </w:r>
      <w:r w:rsidR="00D3600C">
        <w:rPr>
          <w:rFonts w:ascii="Arial" w:hAnsi="Arial" w:cs="Arial"/>
          <w:sz w:val="22"/>
          <w:szCs w:val="22"/>
        </w:rPr>
        <w:t>E</w:t>
      </w:r>
      <w:r w:rsidR="005A4488" w:rsidRPr="00E96948">
        <w:rPr>
          <w:rFonts w:ascii="Arial" w:hAnsi="Arial" w:cs="Arial"/>
          <w:sz w:val="22"/>
          <w:szCs w:val="22"/>
        </w:rPr>
        <w:t xml:space="preserve">sto </w:t>
      </w:r>
      <w:r w:rsidR="007F33CE">
        <w:rPr>
          <w:rFonts w:ascii="Arial" w:hAnsi="Arial" w:cs="Arial"/>
          <w:sz w:val="22"/>
          <w:szCs w:val="22"/>
        </w:rPr>
        <w:t xml:space="preserve">debería </w:t>
      </w:r>
      <w:r w:rsidR="007D0227">
        <w:rPr>
          <w:rFonts w:ascii="Arial" w:hAnsi="Arial" w:cs="Arial"/>
          <w:sz w:val="22"/>
          <w:szCs w:val="22"/>
        </w:rPr>
        <w:t>convertirse en una realidad</w:t>
      </w:r>
      <w:r w:rsidR="005A4488" w:rsidRPr="00E96948">
        <w:rPr>
          <w:rFonts w:ascii="Arial" w:hAnsi="Arial" w:cs="Arial"/>
          <w:sz w:val="22"/>
          <w:szCs w:val="22"/>
        </w:rPr>
        <w:t xml:space="preserve"> porque la Directiva Europea 77/388 incluye las sillas infantiles en la categoría de producto esencial, sobre el cual, el IVA puede reducirse. </w:t>
      </w:r>
      <w:r w:rsidR="00D3600C">
        <w:rPr>
          <w:rFonts w:ascii="Arial" w:hAnsi="Arial" w:cs="Arial"/>
          <w:sz w:val="22"/>
          <w:szCs w:val="22"/>
        </w:rPr>
        <w:t>“</w:t>
      </w:r>
      <w:r w:rsidR="005A4488" w:rsidRPr="00E96948">
        <w:rPr>
          <w:rFonts w:ascii="Arial" w:hAnsi="Arial" w:cs="Arial"/>
          <w:sz w:val="22"/>
          <w:szCs w:val="22"/>
        </w:rPr>
        <w:t>Reducir su coste animaría a incentivar su uso, evitando el préstamo o la compra de productos de segundo mano, alguno de ellos incluso ilegales, un hecho que tampoco está siendo objeto de control</w:t>
      </w:r>
      <w:r w:rsidR="00D3600C">
        <w:rPr>
          <w:rFonts w:ascii="Arial" w:hAnsi="Arial" w:cs="Arial"/>
          <w:sz w:val="22"/>
          <w:szCs w:val="22"/>
        </w:rPr>
        <w:t xml:space="preserve">”, ha recalcado </w:t>
      </w:r>
      <w:proofErr w:type="spellStart"/>
      <w:r w:rsidR="00D3600C">
        <w:rPr>
          <w:rFonts w:ascii="Arial" w:hAnsi="Arial" w:cs="Arial"/>
          <w:sz w:val="22"/>
          <w:szCs w:val="22"/>
        </w:rPr>
        <w:t>AESVi</w:t>
      </w:r>
      <w:proofErr w:type="spellEnd"/>
      <w:r w:rsidR="005A4488" w:rsidRPr="00E96948">
        <w:rPr>
          <w:rFonts w:ascii="Arial" w:hAnsi="Arial" w:cs="Arial"/>
          <w:sz w:val="22"/>
          <w:szCs w:val="22"/>
        </w:rPr>
        <w:t>.</w:t>
      </w:r>
    </w:p>
    <w:p w14:paraId="742887EB" w14:textId="49B22D7C" w:rsidR="006E20F0" w:rsidRDefault="00D61B0A" w:rsidP="006E20F0">
      <w:pPr>
        <w:shd w:val="clear" w:color="auto" w:fill="FFFFFF"/>
        <w:spacing w:before="240"/>
        <w:jc w:val="both"/>
        <w:rPr>
          <w:rFonts w:ascii="Arial" w:hAnsi="Arial" w:cs="Arial"/>
          <w:sz w:val="22"/>
          <w:szCs w:val="22"/>
        </w:rPr>
      </w:pPr>
      <w:r>
        <w:rPr>
          <w:rFonts w:ascii="Arial" w:hAnsi="Arial" w:cs="Arial"/>
          <w:b/>
          <w:iCs/>
          <w:sz w:val="22"/>
          <w:szCs w:val="22"/>
        </w:rPr>
        <w:lastRenderedPageBreak/>
        <w:t>Cinturones de tres puntos de anclaje y n</w:t>
      </w:r>
      <w:r w:rsidR="00C63B32">
        <w:rPr>
          <w:rFonts w:ascii="Arial" w:hAnsi="Arial" w:cs="Arial"/>
          <w:b/>
          <w:iCs/>
          <w:sz w:val="22"/>
          <w:szCs w:val="22"/>
        </w:rPr>
        <w:t>orma unificada para el trans</w:t>
      </w:r>
      <w:r w:rsidR="00920CD8">
        <w:rPr>
          <w:rFonts w:ascii="Arial" w:hAnsi="Arial" w:cs="Arial"/>
          <w:b/>
          <w:iCs/>
          <w:sz w:val="22"/>
          <w:szCs w:val="22"/>
        </w:rPr>
        <w:t>porte esc</w:t>
      </w:r>
      <w:r w:rsidR="00B07840">
        <w:rPr>
          <w:rFonts w:ascii="Arial" w:hAnsi="Arial" w:cs="Arial"/>
          <w:b/>
          <w:iCs/>
          <w:sz w:val="22"/>
          <w:szCs w:val="22"/>
        </w:rPr>
        <w:t>olar</w:t>
      </w:r>
    </w:p>
    <w:p w14:paraId="5ADCE319" w14:textId="2F8937FB" w:rsidR="006F03D3" w:rsidRPr="00923CFE" w:rsidRDefault="006F03D3" w:rsidP="00003B97">
      <w:pPr>
        <w:pStyle w:val="NormalWeb"/>
        <w:shd w:val="clear" w:color="auto" w:fill="FFFFFF"/>
        <w:spacing w:before="300"/>
        <w:ind w:firstLine="0"/>
        <w:rPr>
          <w:rFonts w:ascii="Arial" w:hAnsi="Arial"/>
          <w:sz w:val="22"/>
          <w:szCs w:val="22"/>
        </w:rPr>
      </w:pPr>
      <w:r w:rsidRPr="00923CFE">
        <w:rPr>
          <w:rFonts w:ascii="Arial" w:eastAsiaTheme="minorHAnsi" w:hAnsi="Arial"/>
          <w:sz w:val="22"/>
          <w:szCs w:val="22"/>
          <w:lang w:eastAsia="en-US"/>
        </w:rPr>
        <w:t xml:space="preserve">El autobús basa su seguridad pasiva en una legislación que limita sus velocidades de circulación, para garantizar menores velocidades de impacto, y en la implementación de sistemas de retención que eviten la proyección de los ocupantes dentro del vehículo. </w:t>
      </w:r>
      <w:r w:rsidR="00F130DE">
        <w:rPr>
          <w:rFonts w:ascii="Arial" w:eastAsiaTheme="minorHAnsi" w:hAnsi="Arial"/>
          <w:sz w:val="22"/>
          <w:szCs w:val="22"/>
          <w:lang w:eastAsia="en-US"/>
        </w:rPr>
        <w:t xml:space="preserve">En una </w:t>
      </w:r>
      <w:r w:rsidRPr="00923CFE">
        <w:rPr>
          <w:rFonts w:ascii="Arial" w:eastAsiaTheme="minorHAnsi" w:hAnsi="Arial"/>
          <w:sz w:val="22"/>
          <w:szCs w:val="22"/>
          <w:lang w:eastAsia="en-US"/>
        </w:rPr>
        <w:t>colisión o vuelco, el uso correcto del cinturón de seguridad es la principal esperanza de los pequeños para minimizar las lesiones</w:t>
      </w:r>
      <w:r w:rsidR="00850FA7">
        <w:rPr>
          <w:rFonts w:ascii="Arial" w:eastAsiaTheme="minorHAnsi" w:hAnsi="Arial"/>
          <w:sz w:val="22"/>
          <w:szCs w:val="22"/>
          <w:lang w:eastAsia="en-US"/>
        </w:rPr>
        <w:t xml:space="preserve"> por eso</w:t>
      </w:r>
      <w:r w:rsidRPr="00923CFE">
        <w:rPr>
          <w:rFonts w:ascii="Arial" w:eastAsiaTheme="minorHAnsi" w:hAnsi="Arial"/>
          <w:sz w:val="22"/>
          <w:szCs w:val="22"/>
          <w:lang w:eastAsia="en-US"/>
        </w:rPr>
        <w:t xml:space="preserve"> es especialmente importante que estos cinturones sean de tres puntos de anclaje.</w:t>
      </w:r>
      <w:r w:rsidR="00003B97">
        <w:rPr>
          <w:rFonts w:ascii="Arial" w:eastAsiaTheme="minorHAnsi" w:hAnsi="Arial"/>
          <w:sz w:val="22"/>
          <w:szCs w:val="22"/>
          <w:lang w:eastAsia="en-US"/>
        </w:rPr>
        <w:t xml:space="preserve"> </w:t>
      </w:r>
      <w:r w:rsidRPr="00923CFE">
        <w:rPr>
          <w:rFonts w:ascii="Arial" w:hAnsi="Arial"/>
          <w:sz w:val="22"/>
          <w:szCs w:val="22"/>
        </w:rPr>
        <w:t xml:space="preserve">La instalación </w:t>
      </w:r>
      <w:r w:rsidR="00003B97">
        <w:rPr>
          <w:rFonts w:ascii="Arial" w:hAnsi="Arial"/>
          <w:sz w:val="22"/>
          <w:szCs w:val="22"/>
        </w:rPr>
        <w:t>cinturones</w:t>
      </w:r>
      <w:r w:rsidRPr="00923CFE">
        <w:rPr>
          <w:rFonts w:ascii="Arial" w:hAnsi="Arial"/>
          <w:sz w:val="22"/>
          <w:szCs w:val="22"/>
        </w:rPr>
        <w:t xml:space="preserve"> de seguridad es obligatoria en los autobuses y autocares nuevos matriculados desde octubre de 2007. Pero un autobús puede tener hasta 16 años (18 ahora en la C</w:t>
      </w:r>
      <w:r w:rsidR="00003B97">
        <w:rPr>
          <w:rFonts w:ascii="Arial" w:hAnsi="Arial"/>
          <w:sz w:val="22"/>
          <w:szCs w:val="22"/>
        </w:rPr>
        <w:t>omunidad de Madrid</w:t>
      </w:r>
      <w:r w:rsidRPr="00923CFE">
        <w:rPr>
          <w:rFonts w:ascii="Arial" w:hAnsi="Arial"/>
          <w:sz w:val="22"/>
          <w:szCs w:val="22"/>
        </w:rPr>
        <w:t>) para poder ser empleado como transporte escolar, por lo que nos encontramos butacas de autobús en transporte escolar de 3 tipos</w:t>
      </w:r>
      <w:r w:rsidR="00137A70">
        <w:rPr>
          <w:rFonts w:ascii="Arial" w:hAnsi="Arial"/>
          <w:sz w:val="22"/>
          <w:szCs w:val="22"/>
        </w:rPr>
        <w:t>:</w:t>
      </w:r>
      <w:r w:rsidRPr="00923CFE">
        <w:rPr>
          <w:rFonts w:ascii="Arial" w:hAnsi="Arial"/>
          <w:sz w:val="22"/>
          <w:szCs w:val="22"/>
        </w:rPr>
        <w:t xml:space="preserve"> sin cinturón, con cinturón de dos puntos y con cinturón de tres puntos. </w:t>
      </w:r>
      <w:r w:rsidR="004F3AFC">
        <w:rPr>
          <w:rFonts w:ascii="Arial" w:hAnsi="Arial"/>
          <w:sz w:val="22"/>
          <w:szCs w:val="22"/>
        </w:rPr>
        <w:t xml:space="preserve">Es vital para la seguridad de los más pequeños </w:t>
      </w:r>
      <w:r w:rsidRPr="00923CFE">
        <w:rPr>
          <w:rFonts w:ascii="Arial" w:hAnsi="Arial"/>
          <w:sz w:val="22"/>
          <w:szCs w:val="22"/>
        </w:rPr>
        <w:t>que se utilicen cinturones de tres puntos</w:t>
      </w:r>
      <w:r w:rsidR="00012A0A">
        <w:rPr>
          <w:rFonts w:ascii="Arial" w:hAnsi="Arial"/>
          <w:sz w:val="22"/>
          <w:szCs w:val="22"/>
        </w:rPr>
        <w:t xml:space="preserve"> en los autobuses escolares, igual que en los</w:t>
      </w:r>
      <w:r w:rsidRPr="00923CFE">
        <w:rPr>
          <w:rFonts w:ascii="Arial" w:hAnsi="Arial"/>
          <w:sz w:val="22"/>
          <w:szCs w:val="22"/>
        </w:rPr>
        <w:t xml:space="preserve"> </w:t>
      </w:r>
      <w:r w:rsidR="004A71D7">
        <w:rPr>
          <w:rFonts w:ascii="Arial" w:hAnsi="Arial"/>
          <w:sz w:val="22"/>
          <w:szCs w:val="22"/>
        </w:rPr>
        <w:t>turismos</w:t>
      </w:r>
      <w:r w:rsidRPr="00923CFE">
        <w:rPr>
          <w:rFonts w:ascii="Arial" w:hAnsi="Arial"/>
          <w:sz w:val="22"/>
          <w:szCs w:val="22"/>
        </w:rPr>
        <w:t xml:space="preserve">. </w:t>
      </w:r>
    </w:p>
    <w:p w14:paraId="7C33A56B" w14:textId="77777777" w:rsidR="00B526AF" w:rsidRDefault="003971CD" w:rsidP="00D3600C">
      <w:pPr>
        <w:shd w:val="clear" w:color="auto" w:fill="FFFFFF"/>
        <w:spacing w:before="24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Además, </w:t>
      </w:r>
      <w:r w:rsidR="00E95580">
        <w:rPr>
          <w:rFonts w:ascii="Arial" w:eastAsiaTheme="minorHAnsi" w:hAnsi="Arial" w:cs="Arial"/>
          <w:sz w:val="22"/>
          <w:szCs w:val="22"/>
          <w:lang w:eastAsia="en-US"/>
        </w:rPr>
        <w:t>dado</w:t>
      </w:r>
      <w:r w:rsidR="006F03D3" w:rsidRPr="00923CFE">
        <w:rPr>
          <w:rFonts w:ascii="Arial" w:eastAsiaTheme="minorHAnsi" w:hAnsi="Arial" w:cs="Arial"/>
          <w:sz w:val="22"/>
          <w:szCs w:val="22"/>
          <w:lang w:eastAsia="en-US"/>
        </w:rPr>
        <w:t xml:space="preserve"> que </w:t>
      </w:r>
      <w:r w:rsidR="00E95580">
        <w:rPr>
          <w:rFonts w:ascii="Arial" w:eastAsiaTheme="minorHAnsi" w:hAnsi="Arial" w:cs="Arial"/>
          <w:sz w:val="22"/>
          <w:szCs w:val="22"/>
          <w:lang w:eastAsia="en-US"/>
        </w:rPr>
        <w:t xml:space="preserve">ya </w:t>
      </w:r>
      <w:r w:rsidR="006F03D3" w:rsidRPr="00923CFE">
        <w:rPr>
          <w:rFonts w:ascii="Arial" w:eastAsiaTheme="minorHAnsi" w:hAnsi="Arial" w:cs="Arial"/>
          <w:sz w:val="22"/>
          <w:szCs w:val="22"/>
          <w:lang w:eastAsia="en-US"/>
        </w:rPr>
        <w:t>se ha puesto en marcha</w:t>
      </w:r>
      <w:r w:rsidR="00E95580">
        <w:rPr>
          <w:rFonts w:ascii="Arial" w:eastAsiaTheme="minorHAnsi" w:hAnsi="Arial" w:cs="Arial"/>
          <w:sz w:val="22"/>
          <w:szCs w:val="22"/>
          <w:lang w:eastAsia="en-US"/>
        </w:rPr>
        <w:t xml:space="preserve"> </w:t>
      </w:r>
      <w:r w:rsidR="00E95580" w:rsidRPr="00923CFE">
        <w:rPr>
          <w:rFonts w:ascii="Arial" w:eastAsiaTheme="minorHAnsi" w:hAnsi="Arial" w:cs="Arial"/>
          <w:sz w:val="22"/>
          <w:szCs w:val="22"/>
          <w:lang w:eastAsia="en-US"/>
        </w:rPr>
        <w:t xml:space="preserve">la creación </w:t>
      </w:r>
      <w:r w:rsidR="00E95580">
        <w:rPr>
          <w:rFonts w:ascii="Arial" w:eastAsiaTheme="minorHAnsi" w:hAnsi="Arial" w:cs="Arial"/>
          <w:sz w:val="22"/>
          <w:szCs w:val="22"/>
          <w:lang w:eastAsia="en-US"/>
        </w:rPr>
        <w:t>d</w:t>
      </w:r>
      <w:r w:rsidR="00E95580" w:rsidRPr="00923CFE">
        <w:rPr>
          <w:rFonts w:ascii="Arial" w:eastAsiaTheme="minorHAnsi" w:hAnsi="Arial" w:cs="Arial"/>
          <w:sz w:val="22"/>
          <w:szCs w:val="22"/>
          <w:lang w:eastAsia="en-US"/>
        </w:rPr>
        <w:t>e un Reglamento Europeo espec</w:t>
      </w:r>
      <w:r w:rsidR="00E95580">
        <w:rPr>
          <w:rFonts w:ascii="Arial" w:eastAsiaTheme="minorHAnsi" w:hAnsi="Arial" w:cs="Arial"/>
          <w:sz w:val="22"/>
          <w:szCs w:val="22"/>
          <w:lang w:eastAsia="en-US"/>
        </w:rPr>
        <w:t>íf</w:t>
      </w:r>
      <w:r w:rsidR="00E95580" w:rsidRPr="00923CFE">
        <w:rPr>
          <w:rFonts w:ascii="Arial" w:eastAsiaTheme="minorHAnsi" w:hAnsi="Arial" w:cs="Arial"/>
          <w:sz w:val="22"/>
          <w:szCs w:val="22"/>
          <w:lang w:eastAsia="en-US"/>
        </w:rPr>
        <w:t>ico para Sistemas de Retención Infantil en Autobuses y Autocares</w:t>
      </w:r>
      <w:r w:rsidR="006F03D3" w:rsidRPr="00923CFE">
        <w:rPr>
          <w:rFonts w:ascii="Arial" w:eastAsiaTheme="minorHAnsi" w:hAnsi="Arial" w:cs="Arial"/>
          <w:sz w:val="22"/>
          <w:szCs w:val="22"/>
          <w:lang w:eastAsia="en-US"/>
        </w:rPr>
        <w:t xml:space="preserve"> bajo el paraguas de Naciones Unidas</w:t>
      </w:r>
      <w:r w:rsidR="00E95580">
        <w:rPr>
          <w:rFonts w:ascii="Arial" w:eastAsiaTheme="minorHAnsi" w:hAnsi="Arial" w:cs="Arial"/>
          <w:sz w:val="22"/>
          <w:szCs w:val="22"/>
          <w:lang w:eastAsia="en-US"/>
        </w:rPr>
        <w:t xml:space="preserve"> desde</w:t>
      </w:r>
      <w:r w:rsidR="006F03D3" w:rsidRPr="00923CFE">
        <w:rPr>
          <w:rFonts w:ascii="Arial" w:eastAsiaTheme="minorHAnsi" w:hAnsi="Arial" w:cs="Arial"/>
          <w:sz w:val="22"/>
          <w:szCs w:val="22"/>
          <w:lang w:eastAsia="en-US"/>
        </w:rPr>
        <w:t xml:space="preserve"> el </w:t>
      </w:r>
      <w:proofErr w:type="spellStart"/>
      <w:r w:rsidR="006F03D3" w:rsidRPr="00923CFE">
        <w:rPr>
          <w:rFonts w:ascii="Arial" w:eastAsiaTheme="minorHAnsi" w:hAnsi="Arial" w:cs="Arial"/>
          <w:sz w:val="22"/>
          <w:szCs w:val="22"/>
          <w:lang w:eastAsia="en-US"/>
        </w:rPr>
        <w:t>World</w:t>
      </w:r>
      <w:proofErr w:type="spellEnd"/>
      <w:r w:rsidR="006F03D3" w:rsidRPr="00923CFE">
        <w:rPr>
          <w:rFonts w:ascii="Arial" w:eastAsiaTheme="minorHAnsi" w:hAnsi="Arial" w:cs="Arial"/>
          <w:sz w:val="22"/>
          <w:szCs w:val="22"/>
          <w:lang w:eastAsia="en-US"/>
        </w:rPr>
        <w:t xml:space="preserve"> </w:t>
      </w:r>
      <w:proofErr w:type="spellStart"/>
      <w:r w:rsidR="006F03D3" w:rsidRPr="00923CFE">
        <w:rPr>
          <w:rFonts w:ascii="Arial" w:eastAsiaTheme="minorHAnsi" w:hAnsi="Arial" w:cs="Arial"/>
          <w:sz w:val="22"/>
          <w:szCs w:val="22"/>
          <w:lang w:eastAsia="en-US"/>
        </w:rPr>
        <w:t>Forum</w:t>
      </w:r>
      <w:proofErr w:type="spellEnd"/>
      <w:r w:rsidR="006F03D3" w:rsidRPr="00923CFE">
        <w:rPr>
          <w:rFonts w:ascii="Arial" w:eastAsiaTheme="minorHAnsi" w:hAnsi="Arial" w:cs="Arial"/>
          <w:sz w:val="22"/>
          <w:szCs w:val="22"/>
          <w:lang w:eastAsia="en-US"/>
        </w:rPr>
        <w:t xml:space="preserve"> </w:t>
      </w:r>
      <w:proofErr w:type="spellStart"/>
      <w:r w:rsidR="006F03D3" w:rsidRPr="00923CFE">
        <w:rPr>
          <w:rFonts w:ascii="Arial" w:eastAsiaTheme="minorHAnsi" w:hAnsi="Arial" w:cs="Arial"/>
          <w:sz w:val="22"/>
          <w:szCs w:val="22"/>
          <w:lang w:eastAsia="en-US"/>
        </w:rPr>
        <w:t>of</w:t>
      </w:r>
      <w:proofErr w:type="spellEnd"/>
      <w:r w:rsidR="006F03D3" w:rsidRPr="00923CFE">
        <w:rPr>
          <w:rFonts w:ascii="Arial" w:eastAsiaTheme="minorHAnsi" w:hAnsi="Arial" w:cs="Arial"/>
          <w:sz w:val="22"/>
          <w:szCs w:val="22"/>
          <w:lang w:eastAsia="en-US"/>
        </w:rPr>
        <w:t xml:space="preserve"> </w:t>
      </w:r>
      <w:proofErr w:type="spellStart"/>
      <w:r w:rsidR="006F03D3" w:rsidRPr="00923CFE">
        <w:rPr>
          <w:rFonts w:ascii="Arial" w:eastAsiaTheme="minorHAnsi" w:hAnsi="Arial" w:cs="Arial"/>
          <w:sz w:val="22"/>
          <w:szCs w:val="22"/>
          <w:lang w:eastAsia="en-US"/>
        </w:rPr>
        <w:t>Harmonization</w:t>
      </w:r>
      <w:proofErr w:type="spellEnd"/>
      <w:r w:rsidR="006F03D3" w:rsidRPr="00923CFE">
        <w:rPr>
          <w:rFonts w:ascii="Arial" w:eastAsiaTheme="minorHAnsi" w:hAnsi="Arial" w:cs="Arial"/>
          <w:sz w:val="22"/>
          <w:szCs w:val="22"/>
          <w:lang w:eastAsia="en-US"/>
        </w:rPr>
        <w:t xml:space="preserve"> </w:t>
      </w:r>
      <w:proofErr w:type="spellStart"/>
      <w:r w:rsidR="006F03D3" w:rsidRPr="00923CFE">
        <w:rPr>
          <w:rFonts w:ascii="Arial" w:eastAsiaTheme="minorHAnsi" w:hAnsi="Arial" w:cs="Arial"/>
          <w:sz w:val="22"/>
          <w:szCs w:val="22"/>
          <w:lang w:eastAsia="en-US"/>
        </w:rPr>
        <w:t>of</w:t>
      </w:r>
      <w:proofErr w:type="spellEnd"/>
      <w:r w:rsidR="006F03D3" w:rsidRPr="00923CFE">
        <w:rPr>
          <w:rFonts w:ascii="Arial" w:eastAsiaTheme="minorHAnsi" w:hAnsi="Arial" w:cs="Arial"/>
          <w:sz w:val="22"/>
          <w:szCs w:val="22"/>
          <w:lang w:eastAsia="en-US"/>
        </w:rPr>
        <w:t xml:space="preserve"> </w:t>
      </w:r>
      <w:proofErr w:type="spellStart"/>
      <w:r w:rsidR="006F03D3" w:rsidRPr="00923CFE">
        <w:rPr>
          <w:rFonts w:ascii="Arial" w:eastAsiaTheme="minorHAnsi" w:hAnsi="Arial" w:cs="Arial"/>
          <w:sz w:val="22"/>
          <w:szCs w:val="22"/>
          <w:lang w:eastAsia="en-US"/>
        </w:rPr>
        <w:t>Vehicle</w:t>
      </w:r>
      <w:proofErr w:type="spellEnd"/>
      <w:r w:rsidR="006F03D3" w:rsidRPr="00923CFE">
        <w:rPr>
          <w:rFonts w:ascii="Arial" w:eastAsiaTheme="minorHAnsi" w:hAnsi="Arial" w:cs="Arial"/>
          <w:sz w:val="22"/>
          <w:szCs w:val="22"/>
          <w:lang w:eastAsia="en-US"/>
        </w:rPr>
        <w:t xml:space="preserve"> </w:t>
      </w:r>
      <w:proofErr w:type="spellStart"/>
      <w:r w:rsidR="006F03D3" w:rsidRPr="00923CFE">
        <w:rPr>
          <w:rFonts w:ascii="Arial" w:eastAsiaTheme="minorHAnsi" w:hAnsi="Arial" w:cs="Arial"/>
          <w:sz w:val="22"/>
          <w:szCs w:val="22"/>
          <w:lang w:eastAsia="en-US"/>
        </w:rPr>
        <w:t>Regulations</w:t>
      </w:r>
      <w:proofErr w:type="spellEnd"/>
      <w:r w:rsidR="006F03D3" w:rsidRPr="00923CFE">
        <w:rPr>
          <w:rFonts w:ascii="Arial" w:eastAsiaTheme="minorHAnsi" w:hAnsi="Arial" w:cs="Arial"/>
          <w:sz w:val="22"/>
          <w:szCs w:val="22"/>
          <w:lang w:eastAsia="en-US"/>
        </w:rPr>
        <w:t xml:space="preserve">, </w:t>
      </w:r>
      <w:r w:rsidR="00E95580">
        <w:rPr>
          <w:rFonts w:ascii="Arial" w:eastAsiaTheme="minorHAnsi" w:hAnsi="Arial" w:cs="Arial"/>
          <w:sz w:val="22"/>
          <w:szCs w:val="22"/>
          <w:lang w:eastAsia="en-US"/>
        </w:rPr>
        <w:t xml:space="preserve">instamos a </w:t>
      </w:r>
      <w:r w:rsidR="006F03D3" w:rsidRPr="00923CFE">
        <w:rPr>
          <w:rFonts w:ascii="Arial" w:eastAsiaTheme="minorHAnsi" w:hAnsi="Arial" w:cs="Arial"/>
          <w:sz w:val="22"/>
          <w:szCs w:val="22"/>
          <w:lang w:eastAsia="en-US"/>
        </w:rPr>
        <w:t xml:space="preserve">las distintas administraciones </w:t>
      </w:r>
      <w:r w:rsidR="00E95580">
        <w:rPr>
          <w:rFonts w:ascii="Arial" w:eastAsiaTheme="minorHAnsi" w:hAnsi="Arial" w:cs="Arial"/>
          <w:sz w:val="22"/>
          <w:szCs w:val="22"/>
          <w:lang w:eastAsia="en-US"/>
        </w:rPr>
        <w:t>a que fuercen</w:t>
      </w:r>
      <w:r w:rsidR="006F03D3" w:rsidRPr="00923CFE">
        <w:rPr>
          <w:rFonts w:ascii="Arial" w:eastAsiaTheme="minorHAnsi" w:hAnsi="Arial" w:cs="Arial"/>
          <w:sz w:val="22"/>
          <w:szCs w:val="22"/>
          <w:lang w:eastAsia="en-US"/>
        </w:rPr>
        <w:t xml:space="preserve"> su rápida definición y su implementación lo más pronto posible</w:t>
      </w:r>
      <w:r w:rsidR="00E95580">
        <w:rPr>
          <w:rFonts w:ascii="Arial" w:eastAsiaTheme="minorHAnsi" w:hAnsi="Arial" w:cs="Arial"/>
          <w:sz w:val="22"/>
          <w:szCs w:val="22"/>
          <w:lang w:eastAsia="en-US"/>
        </w:rPr>
        <w:t>.</w:t>
      </w:r>
    </w:p>
    <w:p w14:paraId="3E61C0D8" w14:textId="4239133D" w:rsidR="00D21716" w:rsidRDefault="00D21716" w:rsidP="00D3600C">
      <w:pPr>
        <w:shd w:val="clear" w:color="auto" w:fill="FFFFFF"/>
        <w:spacing w:before="240"/>
        <w:jc w:val="both"/>
        <w:rPr>
          <w:rFonts w:ascii="Arial" w:hAnsi="Arial" w:cs="Arial"/>
          <w:b/>
          <w:iCs/>
          <w:sz w:val="22"/>
          <w:szCs w:val="22"/>
        </w:rPr>
      </w:pPr>
      <w:r>
        <w:rPr>
          <w:rFonts w:ascii="Arial" w:hAnsi="Arial" w:cs="Arial"/>
          <w:b/>
          <w:iCs/>
          <w:sz w:val="22"/>
          <w:szCs w:val="22"/>
        </w:rPr>
        <w:t>Regulación del transporte de menores en VTC</w:t>
      </w:r>
    </w:p>
    <w:p w14:paraId="1C08B122" w14:textId="77777777" w:rsidR="003A4AD7" w:rsidRDefault="003A4AD7" w:rsidP="0023598E">
      <w:pPr>
        <w:shd w:val="clear" w:color="auto" w:fill="FFFFFF"/>
        <w:jc w:val="both"/>
        <w:rPr>
          <w:rFonts w:ascii="Arial" w:hAnsi="Arial" w:cs="Arial"/>
          <w:sz w:val="22"/>
          <w:szCs w:val="22"/>
        </w:rPr>
      </w:pPr>
    </w:p>
    <w:p w14:paraId="7C82846E" w14:textId="35ECDCCD" w:rsidR="00D21716" w:rsidRPr="00065F07" w:rsidRDefault="00C5094B" w:rsidP="009F3E50">
      <w:pPr>
        <w:jc w:val="both"/>
        <w:rPr>
          <w:rFonts w:ascii="Arial" w:hAnsi="Arial" w:cs="Arial"/>
          <w:b/>
          <w:iCs/>
          <w:sz w:val="22"/>
          <w:szCs w:val="22"/>
        </w:rPr>
      </w:pPr>
      <w:r w:rsidRPr="009F3E50">
        <w:rPr>
          <w:rFonts w:ascii="Arial" w:hAnsi="Arial" w:cs="Arial"/>
          <w:sz w:val="22"/>
          <w:szCs w:val="22"/>
        </w:rPr>
        <w:t>La Ley de tráfico, circulación de vehículos y seguridad vial no especifica claramente estas opciones de transporte. Se refiere únicamente al Taxi</w:t>
      </w:r>
      <w:r w:rsidR="00DF122C" w:rsidRPr="009F3E50">
        <w:rPr>
          <w:rFonts w:ascii="Arial" w:hAnsi="Arial" w:cs="Arial"/>
          <w:sz w:val="22"/>
          <w:szCs w:val="22"/>
        </w:rPr>
        <w:t xml:space="preserve"> y detalla </w:t>
      </w:r>
      <w:r w:rsidR="0023598E" w:rsidRPr="009F3E50">
        <w:rPr>
          <w:rFonts w:ascii="Arial" w:hAnsi="Arial" w:cs="Arial"/>
          <w:sz w:val="22"/>
          <w:szCs w:val="22"/>
        </w:rPr>
        <w:t>que</w:t>
      </w:r>
      <w:r w:rsidR="009F3E50">
        <w:rPr>
          <w:rFonts w:ascii="Arial" w:hAnsi="Arial" w:cs="Arial"/>
          <w:sz w:val="22"/>
          <w:szCs w:val="22"/>
        </w:rPr>
        <w:t xml:space="preserve">, cuando </w:t>
      </w:r>
      <w:r w:rsidR="006716B7">
        <w:rPr>
          <w:rFonts w:ascii="Arial" w:hAnsi="Arial" w:cs="Arial"/>
          <w:sz w:val="22"/>
          <w:szCs w:val="22"/>
        </w:rPr>
        <w:t xml:space="preserve">estos vehículos </w:t>
      </w:r>
      <w:r w:rsidR="009F3E50">
        <w:rPr>
          <w:rFonts w:ascii="Arial" w:hAnsi="Arial" w:cs="Arial"/>
          <w:sz w:val="22"/>
          <w:szCs w:val="22"/>
        </w:rPr>
        <w:t xml:space="preserve">circulen en </w:t>
      </w:r>
      <w:proofErr w:type="gramStart"/>
      <w:r w:rsidR="009F3E50">
        <w:rPr>
          <w:rFonts w:ascii="Arial" w:hAnsi="Arial" w:cs="Arial"/>
          <w:sz w:val="22"/>
          <w:szCs w:val="22"/>
        </w:rPr>
        <w:t>tráfico</w:t>
      </w:r>
      <w:r w:rsidR="00065F07">
        <w:rPr>
          <w:rFonts w:ascii="Arial" w:hAnsi="Arial" w:cs="Arial"/>
          <w:sz w:val="22"/>
          <w:szCs w:val="22"/>
        </w:rPr>
        <w:t xml:space="preserve"> </w:t>
      </w:r>
      <w:r w:rsidR="009F3E50">
        <w:rPr>
          <w:rFonts w:ascii="Arial" w:hAnsi="Arial" w:cs="Arial"/>
          <w:sz w:val="22"/>
          <w:szCs w:val="22"/>
        </w:rPr>
        <w:t>urbano</w:t>
      </w:r>
      <w:r w:rsidR="007B3BE4">
        <w:rPr>
          <w:rFonts w:ascii="Arial" w:hAnsi="Arial" w:cs="Arial"/>
          <w:sz w:val="22"/>
          <w:szCs w:val="22"/>
        </w:rPr>
        <w:t xml:space="preserve"> o áreas urbanas</w:t>
      </w:r>
      <w:proofErr w:type="gramEnd"/>
      <w:r w:rsidR="007B3BE4">
        <w:rPr>
          <w:rFonts w:ascii="Arial" w:hAnsi="Arial" w:cs="Arial"/>
          <w:sz w:val="22"/>
          <w:szCs w:val="22"/>
        </w:rPr>
        <w:t xml:space="preserve"> de grandes ciudades, podrán transportar a personas cuya estatura no alcance los 135 centímetros</w:t>
      </w:r>
      <w:r w:rsidR="00065F07">
        <w:rPr>
          <w:rFonts w:ascii="Arial" w:hAnsi="Arial" w:cs="Arial"/>
          <w:sz w:val="22"/>
          <w:szCs w:val="22"/>
        </w:rPr>
        <w:t xml:space="preserve"> sin utilizar un dispositivo de retención homologado </w:t>
      </w:r>
      <w:r w:rsidR="00EC75A6" w:rsidRPr="00065F07">
        <w:rPr>
          <w:rFonts w:ascii="Arial" w:hAnsi="Arial" w:cs="Arial"/>
          <w:sz w:val="22"/>
          <w:szCs w:val="22"/>
          <w:shd w:val="clear" w:color="auto" w:fill="FFFFFF"/>
          <w:lang w:eastAsia="es-ES"/>
        </w:rPr>
        <w:t>adaptado a su talla y a su peso, siempre que ocupen un asiento trasero. </w:t>
      </w:r>
      <w:r w:rsidR="00927122" w:rsidRPr="00065F07">
        <w:rPr>
          <w:rFonts w:ascii="Arial" w:hAnsi="Arial" w:cs="Arial"/>
          <w:sz w:val="22"/>
          <w:szCs w:val="22"/>
          <w:shd w:val="clear" w:color="auto" w:fill="FFFFFF"/>
          <w:lang w:eastAsia="es-ES"/>
        </w:rPr>
        <w:t>Insistimos en que esta excepcionalidad se refiere únicamente al taxi, por lo tanto</w:t>
      </w:r>
      <w:r w:rsidR="00065F07">
        <w:rPr>
          <w:rFonts w:ascii="Arial" w:hAnsi="Arial" w:cs="Arial"/>
          <w:sz w:val="22"/>
          <w:szCs w:val="22"/>
          <w:shd w:val="clear" w:color="auto" w:fill="FFFFFF"/>
          <w:lang w:eastAsia="es-ES"/>
        </w:rPr>
        <w:t>,</w:t>
      </w:r>
      <w:r w:rsidR="00927122" w:rsidRPr="00065F07">
        <w:rPr>
          <w:rFonts w:ascii="Arial" w:hAnsi="Arial" w:cs="Arial"/>
          <w:sz w:val="22"/>
          <w:szCs w:val="22"/>
          <w:shd w:val="clear" w:color="auto" w:fill="FFFFFF"/>
          <w:lang w:eastAsia="es-ES"/>
        </w:rPr>
        <w:t xml:space="preserve"> </w:t>
      </w:r>
      <w:r w:rsidRPr="00065F07">
        <w:rPr>
          <w:rFonts w:ascii="Arial" w:hAnsi="Arial" w:cs="Arial"/>
          <w:sz w:val="22"/>
          <w:szCs w:val="22"/>
        </w:rPr>
        <w:t>se entiende que los niños que viajen en un VTC deben ir en su SRI</w:t>
      </w:r>
      <w:r w:rsidR="00A61EEB">
        <w:rPr>
          <w:rFonts w:ascii="Arial" w:hAnsi="Arial" w:cs="Arial"/>
          <w:sz w:val="22"/>
          <w:szCs w:val="22"/>
        </w:rPr>
        <w:t>. D</w:t>
      </w:r>
      <w:r w:rsidR="003A4AD7" w:rsidRPr="00065F07">
        <w:rPr>
          <w:rFonts w:ascii="Arial" w:hAnsi="Arial" w:cs="Arial"/>
          <w:sz w:val="22"/>
          <w:szCs w:val="22"/>
        </w:rPr>
        <w:t xml:space="preserve">esde </w:t>
      </w:r>
      <w:proofErr w:type="spellStart"/>
      <w:r w:rsidR="003A4AD7" w:rsidRPr="00065F07">
        <w:rPr>
          <w:rFonts w:ascii="Arial" w:hAnsi="Arial" w:cs="Arial"/>
          <w:sz w:val="22"/>
          <w:szCs w:val="22"/>
        </w:rPr>
        <w:t>AESVi</w:t>
      </w:r>
      <w:proofErr w:type="spellEnd"/>
      <w:r w:rsidR="003A4AD7" w:rsidRPr="00065F07">
        <w:rPr>
          <w:rFonts w:ascii="Arial" w:hAnsi="Arial" w:cs="Arial"/>
          <w:sz w:val="22"/>
          <w:szCs w:val="22"/>
        </w:rPr>
        <w:t xml:space="preserve"> reclamamos que </w:t>
      </w:r>
      <w:r w:rsidR="0065525A" w:rsidRPr="00065F07">
        <w:rPr>
          <w:rFonts w:ascii="Arial" w:hAnsi="Arial" w:cs="Arial"/>
          <w:sz w:val="22"/>
          <w:szCs w:val="22"/>
        </w:rPr>
        <w:t xml:space="preserve">se regule para </w:t>
      </w:r>
      <w:r w:rsidR="00005C49" w:rsidRPr="00065F07">
        <w:rPr>
          <w:rFonts w:ascii="Arial" w:hAnsi="Arial" w:cs="Arial"/>
          <w:sz w:val="22"/>
          <w:szCs w:val="22"/>
        </w:rPr>
        <w:t xml:space="preserve">que así sea y, de este modo, se proteja a los pequeños que viajan en </w:t>
      </w:r>
      <w:proofErr w:type="spellStart"/>
      <w:r w:rsidR="009F3E50" w:rsidRPr="00065F07">
        <w:rPr>
          <w:rFonts w:ascii="Arial" w:hAnsi="Arial" w:cs="Arial"/>
          <w:sz w:val="22"/>
          <w:szCs w:val="22"/>
        </w:rPr>
        <w:t>VTCs</w:t>
      </w:r>
      <w:proofErr w:type="spellEnd"/>
      <w:r w:rsidR="009F3E50" w:rsidRPr="00065F07">
        <w:rPr>
          <w:rFonts w:ascii="Arial" w:hAnsi="Arial" w:cs="Arial"/>
          <w:sz w:val="22"/>
          <w:szCs w:val="22"/>
        </w:rPr>
        <w:t>.</w:t>
      </w:r>
    </w:p>
    <w:p w14:paraId="68A2CD27" w14:textId="4D9A9562" w:rsidR="00D3600C" w:rsidRDefault="00E3061F" w:rsidP="00D3600C">
      <w:pPr>
        <w:shd w:val="clear" w:color="auto" w:fill="FFFFFF"/>
        <w:spacing w:before="240"/>
        <w:jc w:val="both"/>
        <w:rPr>
          <w:rFonts w:ascii="Arial" w:hAnsi="Arial" w:cs="Arial"/>
          <w:sz w:val="22"/>
          <w:szCs w:val="22"/>
        </w:rPr>
      </w:pPr>
      <w:r>
        <w:rPr>
          <w:rFonts w:ascii="Arial" w:hAnsi="Arial" w:cs="Arial"/>
          <w:b/>
          <w:iCs/>
          <w:sz w:val="22"/>
          <w:szCs w:val="22"/>
        </w:rPr>
        <w:t>Los retos de la nueva movilidad</w:t>
      </w:r>
    </w:p>
    <w:p w14:paraId="7A178E40" w14:textId="1E196FB5" w:rsidR="002037BC" w:rsidRDefault="005A4488" w:rsidP="008732A4">
      <w:pPr>
        <w:shd w:val="clear" w:color="auto" w:fill="FFFFFF"/>
        <w:spacing w:before="240"/>
        <w:jc w:val="both"/>
        <w:rPr>
          <w:rFonts w:ascii="Arial" w:hAnsi="Arial" w:cs="Arial"/>
          <w:sz w:val="22"/>
          <w:szCs w:val="22"/>
        </w:rPr>
      </w:pPr>
      <w:r w:rsidRPr="00E96948">
        <w:rPr>
          <w:rFonts w:ascii="Arial" w:hAnsi="Arial" w:cs="Arial"/>
          <w:sz w:val="22"/>
          <w:szCs w:val="22"/>
        </w:rPr>
        <w:t>E</w:t>
      </w:r>
      <w:r w:rsidR="00AC5E09">
        <w:rPr>
          <w:rFonts w:ascii="Arial" w:hAnsi="Arial" w:cs="Arial"/>
          <w:sz w:val="22"/>
          <w:szCs w:val="22"/>
        </w:rPr>
        <w:t xml:space="preserve">s necesario </w:t>
      </w:r>
      <w:r w:rsidR="0055447A">
        <w:rPr>
          <w:rFonts w:ascii="Arial" w:hAnsi="Arial" w:cs="Arial"/>
          <w:sz w:val="22"/>
          <w:szCs w:val="22"/>
        </w:rPr>
        <w:t xml:space="preserve">tomar en consideración </w:t>
      </w:r>
      <w:r w:rsidR="00E3061F">
        <w:rPr>
          <w:rFonts w:ascii="Arial" w:hAnsi="Arial" w:cs="Arial"/>
          <w:sz w:val="22"/>
          <w:szCs w:val="22"/>
        </w:rPr>
        <w:t xml:space="preserve">cómo ha evolucionado el modo en que </w:t>
      </w:r>
      <w:r w:rsidR="0055447A">
        <w:rPr>
          <w:rFonts w:ascii="Arial" w:hAnsi="Arial" w:cs="Arial"/>
          <w:sz w:val="22"/>
          <w:szCs w:val="22"/>
        </w:rPr>
        <w:t>l</w:t>
      </w:r>
      <w:r w:rsidRPr="00E96948">
        <w:rPr>
          <w:rFonts w:ascii="Arial" w:hAnsi="Arial" w:cs="Arial"/>
          <w:sz w:val="22"/>
          <w:szCs w:val="22"/>
        </w:rPr>
        <w:t xml:space="preserve">a sociedad </w:t>
      </w:r>
      <w:r w:rsidR="00E3061F">
        <w:rPr>
          <w:rFonts w:ascii="Arial" w:hAnsi="Arial" w:cs="Arial"/>
          <w:sz w:val="22"/>
          <w:szCs w:val="22"/>
        </w:rPr>
        <w:t xml:space="preserve">entiende la </w:t>
      </w:r>
      <w:r w:rsidRPr="00E96948">
        <w:rPr>
          <w:rFonts w:ascii="Arial" w:hAnsi="Arial" w:cs="Arial"/>
          <w:sz w:val="22"/>
          <w:szCs w:val="22"/>
        </w:rPr>
        <w:t>movilidad</w:t>
      </w:r>
      <w:r w:rsidR="00D23D6B">
        <w:rPr>
          <w:rFonts w:ascii="Arial" w:hAnsi="Arial" w:cs="Arial"/>
          <w:sz w:val="22"/>
          <w:szCs w:val="22"/>
        </w:rPr>
        <w:t xml:space="preserve">. Las bicicletas y los patinetes eléctricos manejados por los menores están aumentando considerablemente su presencia en las calles y se hace </w:t>
      </w:r>
      <w:r w:rsidR="00FE0FE2">
        <w:rPr>
          <w:rFonts w:ascii="Arial" w:hAnsi="Arial" w:cs="Arial"/>
          <w:sz w:val="22"/>
          <w:szCs w:val="22"/>
        </w:rPr>
        <w:t>absolutamente necesario regular su uso</w:t>
      </w:r>
      <w:r w:rsidR="00D23D6B">
        <w:rPr>
          <w:rFonts w:ascii="Arial" w:hAnsi="Arial" w:cs="Arial"/>
          <w:sz w:val="22"/>
          <w:szCs w:val="22"/>
        </w:rPr>
        <w:t xml:space="preserve">. </w:t>
      </w:r>
      <w:proofErr w:type="spellStart"/>
      <w:r w:rsidR="00FE0FE2">
        <w:rPr>
          <w:rFonts w:ascii="Arial" w:hAnsi="Arial" w:cs="Arial"/>
          <w:sz w:val="22"/>
          <w:szCs w:val="22"/>
        </w:rPr>
        <w:t>AESVi</w:t>
      </w:r>
      <w:proofErr w:type="spellEnd"/>
      <w:r w:rsidR="00FE0FE2">
        <w:rPr>
          <w:rFonts w:ascii="Arial" w:hAnsi="Arial" w:cs="Arial"/>
          <w:sz w:val="22"/>
          <w:szCs w:val="22"/>
        </w:rPr>
        <w:t xml:space="preserve"> ha reclamado medidas concretas </w:t>
      </w:r>
      <w:r w:rsidR="00FE0FE2" w:rsidRPr="00E96948">
        <w:rPr>
          <w:rFonts w:ascii="Arial" w:hAnsi="Arial" w:cs="Arial"/>
          <w:sz w:val="22"/>
          <w:szCs w:val="22"/>
        </w:rPr>
        <w:t xml:space="preserve">como el uso del casco </w:t>
      </w:r>
      <w:r w:rsidR="00FE0FE2">
        <w:rPr>
          <w:rFonts w:ascii="Arial" w:hAnsi="Arial" w:cs="Arial"/>
          <w:sz w:val="22"/>
          <w:szCs w:val="22"/>
        </w:rPr>
        <w:t>obligatorio al circular en vehículos de movilidad personal y</w:t>
      </w:r>
      <w:r w:rsidR="00FE0FE2" w:rsidRPr="00E96948">
        <w:rPr>
          <w:rFonts w:ascii="Arial" w:hAnsi="Arial" w:cs="Arial"/>
          <w:sz w:val="22"/>
          <w:szCs w:val="22"/>
        </w:rPr>
        <w:t xml:space="preserve">a que </w:t>
      </w:r>
      <w:r w:rsidR="00FE0FE2">
        <w:rPr>
          <w:rFonts w:ascii="Arial" w:hAnsi="Arial" w:cs="Arial"/>
          <w:sz w:val="22"/>
          <w:szCs w:val="22"/>
        </w:rPr>
        <w:t xml:space="preserve">evita </w:t>
      </w:r>
      <w:r w:rsidR="00FE0FE2" w:rsidRPr="00E96948">
        <w:rPr>
          <w:rFonts w:ascii="Arial" w:hAnsi="Arial" w:cs="Arial"/>
          <w:sz w:val="22"/>
          <w:szCs w:val="22"/>
        </w:rPr>
        <w:t>lesiones graves en la cabeza, así como el uso de prendas reflectantes en las zonas urbanas</w:t>
      </w:r>
      <w:r w:rsidR="00FE0FE2">
        <w:rPr>
          <w:rFonts w:ascii="Arial" w:hAnsi="Arial" w:cs="Arial"/>
          <w:sz w:val="22"/>
          <w:szCs w:val="22"/>
        </w:rPr>
        <w:t xml:space="preserve">. De esta manera </w:t>
      </w:r>
      <w:r w:rsidR="00FE0FE2" w:rsidRPr="00E96948">
        <w:rPr>
          <w:rFonts w:ascii="Arial" w:hAnsi="Arial" w:cs="Arial"/>
          <w:sz w:val="22"/>
          <w:szCs w:val="22"/>
        </w:rPr>
        <w:t>enseñaremos a los niños con el ejemplo de los adultos, como sucede con el uso del cinturón de seguridad del vehículo.</w:t>
      </w:r>
    </w:p>
    <w:p w14:paraId="535E84AE" w14:textId="3A12C24F" w:rsidR="005A4488" w:rsidRPr="00E96948" w:rsidRDefault="002037BC" w:rsidP="008732A4">
      <w:pPr>
        <w:shd w:val="clear" w:color="auto" w:fill="FFFFFF"/>
        <w:spacing w:before="240"/>
        <w:jc w:val="both"/>
        <w:rPr>
          <w:rFonts w:ascii="Arial" w:hAnsi="Arial" w:cs="Arial"/>
          <w:sz w:val="22"/>
          <w:szCs w:val="22"/>
        </w:rPr>
      </w:pPr>
      <w:r>
        <w:rPr>
          <w:rFonts w:ascii="Arial" w:hAnsi="Arial" w:cs="Arial"/>
          <w:sz w:val="22"/>
          <w:szCs w:val="22"/>
        </w:rPr>
        <w:t xml:space="preserve">Además, no se debe olvidar la </w:t>
      </w:r>
      <w:r w:rsidR="00BD099B">
        <w:rPr>
          <w:rFonts w:ascii="Arial" w:hAnsi="Arial" w:cs="Arial"/>
          <w:sz w:val="22"/>
          <w:szCs w:val="22"/>
        </w:rPr>
        <w:t>incidencia de la</w:t>
      </w:r>
      <w:r w:rsidR="00485452">
        <w:rPr>
          <w:rFonts w:ascii="Arial" w:hAnsi="Arial" w:cs="Arial"/>
          <w:sz w:val="22"/>
          <w:szCs w:val="22"/>
        </w:rPr>
        <w:t xml:space="preserve"> tecnología </w:t>
      </w:r>
      <w:r w:rsidR="00BD099B">
        <w:rPr>
          <w:rFonts w:ascii="Arial" w:hAnsi="Arial" w:cs="Arial"/>
          <w:sz w:val="22"/>
          <w:szCs w:val="22"/>
        </w:rPr>
        <w:t>en la sociedad</w:t>
      </w:r>
      <w:r w:rsidR="0055447A">
        <w:rPr>
          <w:rFonts w:ascii="Arial" w:hAnsi="Arial" w:cs="Arial"/>
          <w:sz w:val="22"/>
          <w:szCs w:val="22"/>
        </w:rPr>
        <w:t xml:space="preserve">, lo que está llevando </w:t>
      </w:r>
      <w:r w:rsidR="00E3061F">
        <w:rPr>
          <w:rFonts w:ascii="Arial" w:hAnsi="Arial" w:cs="Arial"/>
          <w:sz w:val="22"/>
          <w:szCs w:val="22"/>
        </w:rPr>
        <w:t xml:space="preserve">a un peligroso cambio de hábitos que </w:t>
      </w:r>
      <w:r w:rsidR="006B38AD">
        <w:rPr>
          <w:rFonts w:ascii="Arial" w:hAnsi="Arial" w:cs="Arial"/>
          <w:sz w:val="22"/>
          <w:szCs w:val="22"/>
        </w:rPr>
        <w:t xml:space="preserve">ya </w:t>
      </w:r>
      <w:r w:rsidR="00E3061F">
        <w:rPr>
          <w:rFonts w:ascii="Arial" w:hAnsi="Arial" w:cs="Arial"/>
          <w:sz w:val="22"/>
          <w:szCs w:val="22"/>
        </w:rPr>
        <w:t>están adquiriendo los menores. U</w:t>
      </w:r>
      <w:r w:rsidR="005A4488" w:rsidRPr="00E96948">
        <w:rPr>
          <w:rFonts w:ascii="Arial" w:hAnsi="Arial" w:cs="Arial"/>
          <w:sz w:val="22"/>
          <w:szCs w:val="22"/>
        </w:rPr>
        <w:t xml:space="preserve">n estudio </w:t>
      </w:r>
      <w:r w:rsidR="00BE1AD1">
        <w:rPr>
          <w:rFonts w:ascii="Arial" w:hAnsi="Arial" w:cs="Arial"/>
          <w:sz w:val="22"/>
          <w:szCs w:val="22"/>
        </w:rPr>
        <w:t xml:space="preserve">del RACE </w:t>
      </w:r>
      <w:r w:rsidR="005A4488" w:rsidRPr="00E96948">
        <w:rPr>
          <w:rFonts w:ascii="Arial" w:hAnsi="Arial" w:cs="Arial"/>
          <w:sz w:val="22"/>
          <w:szCs w:val="22"/>
        </w:rPr>
        <w:t>realizado en 2019 sobre 2.400 usuarios</w:t>
      </w:r>
      <w:r w:rsidR="00E3061F">
        <w:rPr>
          <w:rFonts w:ascii="Arial" w:hAnsi="Arial" w:cs="Arial"/>
          <w:sz w:val="22"/>
          <w:szCs w:val="22"/>
        </w:rPr>
        <w:t xml:space="preserve"> refleja algunos datos tan alarmantes como que e</w:t>
      </w:r>
      <w:r w:rsidR="005A4488" w:rsidRPr="00E96948">
        <w:rPr>
          <w:rFonts w:ascii="Arial" w:hAnsi="Arial" w:cs="Arial"/>
          <w:sz w:val="22"/>
          <w:szCs w:val="22"/>
        </w:rPr>
        <w:t xml:space="preserve">l 55% de los peatones reconocía hacer uso del wasap </w:t>
      </w:r>
      <w:r w:rsidR="00E3061F">
        <w:rPr>
          <w:rFonts w:ascii="Arial" w:hAnsi="Arial" w:cs="Arial"/>
          <w:sz w:val="22"/>
          <w:szCs w:val="22"/>
        </w:rPr>
        <w:t xml:space="preserve">o las redes sociales </w:t>
      </w:r>
      <w:r w:rsidR="005A4488" w:rsidRPr="00E96948">
        <w:rPr>
          <w:rFonts w:ascii="Arial" w:hAnsi="Arial" w:cs="Arial"/>
          <w:sz w:val="22"/>
          <w:szCs w:val="22"/>
        </w:rPr>
        <w:t xml:space="preserve">mientras cruzaba una calle, </w:t>
      </w:r>
      <w:r w:rsidR="008732A4">
        <w:rPr>
          <w:rFonts w:ascii="Arial" w:hAnsi="Arial" w:cs="Arial"/>
          <w:sz w:val="22"/>
          <w:szCs w:val="22"/>
        </w:rPr>
        <w:t>o que el</w:t>
      </w:r>
      <w:r w:rsidR="005A4488" w:rsidRPr="00E96948">
        <w:rPr>
          <w:rFonts w:ascii="Arial" w:hAnsi="Arial" w:cs="Arial"/>
          <w:sz w:val="22"/>
          <w:szCs w:val="22"/>
        </w:rPr>
        <w:t xml:space="preserve"> 11% de los usuarios de bicicleta reconoce haber utilizado el móvil mientras circulaba.</w:t>
      </w:r>
    </w:p>
    <w:p w14:paraId="5B63D2C6" w14:textId="325B26C8" w:rsidR="00FB687E" w:rsidRPr="00FB687E" w:rsidRDefault="00FB687E" w:rsidP="005A4488">
      <w:pPr>
        <w:shd w:val="clear" w:color="auto" w:fill="FFFFFF"/>
        <w:spacing w:before="240"/>
        <w:jc w:val="both"/>
        <w:rPr>
          <w:rFonts w:ascii="Arial" w:hAnsi="Arial" w:cs="Arial"/>
          <w:b/>
          <w:bCs/>
          <w:sz w:val="22"/>
          <w:szCs w:val="22"/>
        </w:rPr>
      </w:pPr>
      <w:r w:rsidRPr="00FB687E">
        <w:rPr>
          <w:rFonts w:ascii="Arial" w:hAnsi="Arial" w:cs="Arial"/>
          <w:b/>
          <w:bCs/>
          <w:sz w:val="22"/>
          <w:szCs w:val="22"/>
        </w:rPr>
        <w:t>Incidir en la concienciación hacia la sociedad</w:t>
      </w:r>
    </w:p>
    <w:p w14:paraId="4D879F61" w14:textId="071B114F" w:rsidR="005A4488" w:rsidRPr="00E96948" w:rsidRDefault="00657773" w:rsidP="005A4488">
      <w:pPr>
        <w:shd w:val="clear" w:color="auto" w:fill="FFFFFF"/>
        <w:spacing w:before="240"/>
        <w:jc w:val="both"/>
        <w:rPr>
          <w:rFonts w:ascii="Arial" w:hAnsi="Arial" w:cs="Arial"/>
          <w:sz w:val="22"/>
          <w:szCs w:val="22"/>
        </w:rPr>
      </w:pPr>
      <w:r>
        <w:rPr>
          <w:rFonts w:ascii="Arial" w:hAnsi="Arial" w:cs="Arial"/>
          <w:sz w:val="22"/>
          <w:szCs w:val="22"/>
        </w:rPr>
        <w:t xml:space="preserve">Para </w:t>
      </w:r>
      <w:proofErr w:type="spellStart"/>
      <w:r w:rsidR="005A4488" w:rsidRPr="00E96948">
        <w:rPr>
          <w:rFonts w:ascii="Arial" w:hAnsi="Arial" w:cs="Arial"/>
          <w:sz w:val="22"/>
          <w:szCs w:val="22"/>
        </w:rPr>
        <w:t>AESVi</w:t>
      </w:r>
      <w:proofErr w:type="spellEnd"/>
      <w:r w:rsidR="005A4488" w:rsidRPr="00E96948">
        <w:rPr>
          <w:rFonts w:ascii="Arial" w:hAnsi="Arial" w:cs="Arial"/>
          <w:sz w:val="22"/>
          <w:szCs w:val="22"/>
        </w:rPr>
        <w:t xml:space="preserve"> es </w:t>
      </w:r>
      <w:r w:rsidR="00FB687E">
        <w:rPr>
          <w:rFonts w:ascii="Arial" w:hAnsi="Arial" w:cs="Arial"/>
          <w:sz w:val="22"/>
          <w:szCs w:val="22"/>
        </w:rPr>
        <w:t>imprescindible</w:t>
      </w:r>
      <w:r w:rsidR="005A4488" w:rsidRPr="00E96948">
        <w:rPr>
          <w:rFonts w:ascii="Arial" w:hAnsi="Arial" w:cs="Arial"/>
          <w:sz w:val="22"/>
          <w:szCs w:val="22"/>
        </w:rPr>
        <w:t xml:space="preserve"> situar al niño en el centro del debate social para llevar la seguridad vial a los ciudadanos e involucrar a los medios de comunicación en esta tarea. </w:t>
      </w:r>
      <w:r w:rsidR="008A180E">
        <w:rPr>
          <w:rFonts w:ascii="Arial" w:hAnsi="Arial" w:cs="Arial"/>
          <w:sz w:val="22"/>
          <w:szCs w:val="22"/>
        </w:rPr>
        <w:t>L</w:t>
      </w:r>
      <w:r w:rsidR="005A4488" w:rsidRPr="00E96948">
        <w:rPr>
          <w:rFonts w:ascii="Arial" w:hAnsi="Arial" w:cs="Arial"/>
          <w:sz w:val="22"/>
          <w:szCs w:val="22"/>
        </w:rPr>
        <w:t>a Seguridad Vial Infantil</w:t>
      </w:r>
      <w:r w:rsidR="008A180E">
        <w:rPr>
          <w:rFonts w:ascii="Arial" w:hAnsi="Arial" w:cs="Arial"/>
          <w:sz w:val="22"/>
          <w:szCs w:val="22"/>
        </w:rPr>
        <w:t xml:space="preserve"> ha de ser</w:t>
      </w:r>
      <w:r w:rsidR="005A4488" w:rsidRPr="00E96948">
        <w:rPr>
          <w:rFonts w:ascii="Arial" w:hAnsi="Arial" w:cs="Arial"/>
          <w:sz w:val="22"/>
          <w:szCs w:val="22"/>
        </w:rPr>
        <w:t xml:space="preserve"> una prioridad en todos los ámbitos, ya sea en el panorama político como en la agenda mediática. Este trabajo </w:t>
      </w:r>
      <w:r w:rsidR="008A180E">
        <w:rPr>
          <w:rFonts w:ascii="Arial" w:hAnsi="Arial" w:cs="Arial"/>
          <w:sz w:val="22"/>
          <w:szCs w:val="22"/>
        </w:rPr>
        <w:t>m</w:t>
      </w:r>
      <w:r w:rsidR="005A4488" w:rsidRPr="00E96948">
        <w:rPr>
          <w:rFonts w:ascii="Arial" w:hAnsi="Arial" w:cs="Arial"/>
          <w:sz w:val="22"/>
          <w:szCs w:val="22"/>
        </w:rPr>
        <w:t xml:space="preserve">ejorará el conocimiento, promoverá más estudios y trabajos y </w:t>
      </w:r>
      <w:r w:rsidR="005A4488" w:rsidRPr="00E96948">
        <w:rPr>
          <w:rFonts w:ascii="Arial" w:hAnsi="Arial" w:cs="Arial"/>
          <w:sz w:val="22"/>
          <w:szCs w:val="22"/>
        </w:rPr>
        <w:lastRenderedPageBreak/>
        <w:t xml:space="preserve">reactivará los contenidos y los mensajes preventivos. </w:t>
      </w:r>
      <w:r w:rsidR="008A180E">
        <w:rPr>
          <w:rFonts w:ascii="Arial" w:hAnsi="Arial" w:cs="Arial"/>
          <w:sz w:val="22"/>
          <w:szCs w:val="22"/>
        </w:rPr>
        <w:t xml:space="preserve">El </w:t>
      </w:r>
      <w:r w:rsidR="005A4488" w:rsidRPr="00E96948">
        <w:rPr>
          <w:rFonts w:ascii="Arial" w:hAnsi="Arial" w:cs="Arial"/>
          <w:sz w:val="22"/>
          <w:szCs w:val="22"/>
        </w:rPr>
        <w:t xml:space="preserve">compromiso </w:t>
      </w:r>
      <w:r w:rsidR="008A180E">
        <w:rPr>
          <w:rFonts w:ascii="Arial" w:hAnsi="Arial" w:cs="Arial"/>
          <w:sz w:val="22"/>
          <w:szCs w:val="22"/>
        </w:rPr>
        <w:t>de</w:t>
      </w:r>
      <w:r w:rsidR="005A4488" w:rsidRPr="00E96948">
        <w:rPr>
          <w:rFonts w:ascii="Arial" w:hAnsi="Arial" w:cs="Arial"/>
          <w:sz w:val="22"/>
          <w:szCs w:val="22"/>
        </w:rPr>
        <w:t xml:space="preserve"> avanzar en el ámbito del conocimiento</w:t>
      </w:r>
      <w:r w:rsidR="008A180E">
        <w:rPr>
          <w:rFonts w:ascii="Arial" w:hAnsi="Arial" w:cs="Arial"/>
          <w:sz w:val="22"/>
          <w:szCs w:val="22"/>
        </w:rPr>
        <w:t xml:space="preserve"> implica </w:t>
      </w:r>
      <w:r w:rsidR="005A4488" w:rsidRPr="00E96948">
        <w:rPr>
          <w:rFonts w:ascii="Arial" w:hAnsi="Arial" w:cs="Arial"/>
          <w:sz w:val="22"/>
          <w:szCs w:val="22"/>
        </w:rPr>
        <w:t xml:space="preserve">dotar de recursos a los centros de investigación, ya que solo así </w:t>
      </w:r>
      <w:r w:rsidR="008A180E">
        <w:rPr>
          <w:rFonts w:ascii="Arial" w:hAnsi="Arial" w:cs="Arial"/>
          <w:sz w:val="22"/>
          <w:szCs w:val="22"/>
        </w:rPr>
        <w:t xml:space="preserve">será posible </w:t>
      </w:r>
      <w:r w:rsidR="005A4488" w:rsidRPr="00E96948">
        <w:rPr>
          <w:rFonts w:ascii="Arial" w:hAnsi="Arial" w:cs="Arial"/>
          <w:sz w:val="22"/>
          <w:szCs w:val="22"/>
        </w:rPr>
        <w:t>anticipar</w:t>
      </w:r>
      <w:r w:rsidR="008A180E">
        <w:rPr>
          <w:rFonts w:ascii="Arial" w:hAnsi="Arial" w:cs="Arial"/>
          <w:sz w:val="22"/>
          <w:szCs w:val="22"/>
        </w:rPr>
        <w:t xml:space="preserve">se </w:t>
      </w:r>
      <w:r w:rsidR="005A4488" w:rsidRPr="00E96948">
        <w:rPr>
          <w:rFonts w:ascii="Arial" w:hAnsi="Arial" w:cs="Arial"/>
          <w:sz w:val="22"/>
          <w:szCs w:val="22"/>
        </w:rPr>
        <w:t>a los problemas que vienen</w:t>
      </w:r>
      <w:r w:rsidR="00B55B4D">
        <w:rPr>
          <w:rFonts w:ascii="Arial" w:hAnsi="Arial" w:cs="Arial"/>
          <w:sz w:val="22"/>
          <w:szCs w:val="22"/>
        </w:rPr>
        <w:t xml:space="preserve">. </w:t>
      </w:r>
      <w:r w:rsidR="007F4165">
        <w:rPr>
          <w:rFonts w:ascii="Arial" w:hAnsi="Arial" w:cs="Arial"/>
          <w:sz w:val="22"/>
          <w:szCs w:val="22"/>
        </w:rPr>
        <w:t>Por consiguiente, es imprescindible</w:t>
      </w:r>
      <w:r w:rsidR="005A4488" w:rsidRPr="00E96948">
        <w:rPr>
          <w:rFonts w:ascii="Arial" w:hAnsi="Arial" w:cs="Arial"/>
          <w:sz w:val="22"/>
          <w:szCs w:val="22"/>
        </w:rPr>
        <w:t xml:space="preserve"> dotar a esta investigación de la atención necesaria para difundir sus conclusiones.</w:t>
      </w:r>
    </w:p>
    <w:p w14:paraId="05641F4A" w14:textId="1B8D0DEB" w:rsidR="008A180E" w:rsidRPr="008A180E" w:rsidRDefault="008A180E" w:rsidP="005A4488">
      <w:pPr>
        <w:shd w:val="clear" w:color="auto" w:fill="FFFFFF"/>
        <w:spacing w:before="240"/>
        <w:jc w:val="both"/>
        <w:rPr>
          <w:rFonts w:ascii="Arial" w:hAnsi="Arial" w:cs="Arial"/>
          <w:b/>
          <w:bCs/>
          <w:sz w:val="22"/>
          <w:szCs w:val="22"/>
        </w:rPr>
      </w:pPr>
      <w:r>
        <w:rPr>
          <w:rFonts w:ascii="Arial" w:hAnsi="Arial" w:cs="Arial"/>
          <w:b/>
          <w:bCs/>
          <w:sz w:val="22"/>
          <w:szCs w:val="22"/>
        </w:rPr>
        <w:t>Impulsar</w:t>
      </w:r>
      <w:r w:rsidRPr="008A180E">
        <w:rPr>
          <w:rFonts w:ascii="Arial" w:hAnsi="Arial" w:cs="Arial"/>
          <w:b/>
          <w:bCs/>
          <w:sz w:val="22"/>
          <w:szCs w:val="22"/>
        </w:rPr>
        <w:t xml:space="preserve"> la educación vial</w:t>
      </w:r>
      <w:r>
        <w:rPr>
          <w:rFonts w:ascii="Arial" w:hAnsi="Arial" w:cs="Arial"/>
          <w:b/>
          <w:bCs/>
          <w:sz w:val="22"/>
          <w:szCs w:val="22"/>
        </w:rPr>
        <w:t xml:space="preserve"> incluyéndola</w:t>
      </w:r>
      <w:r w:rsidRPr="008A180E">
        <w:rPr>
          <w:rFonts w:ascii="Arial" w:hAnsi="Arial" w:cs="Arial"/>
          <w:b/>
          <w:bCs/>
          <w:sz w:val="22"/>
          <w:szCs w:val="22"/>
        </w:rPr>
        <w:t xml:space="preserve"> en el </w:t>
      </w:r>
      <w:proofErr w:type="spellStart"/>
      <w:r w:rsidRPr="008A180E">
        <w:rPr>
          <w:rFonts w:ascii="Arial" w:hAnsi="Arial" w:cs="Arial"/>
          <w:b/>
          <w:bCs/>
          <w:sz w:val="22"/>
          <w:szCs w:val="22"/>
        </w:rPr>
        <w:t>curriculum</w:t>
      </w:r>
      <w:proofErr w:type="spellEnd"/>
      <w:r w:rsidRPr="008A180E">
        <w:rPr>
          <w:rFonts w:ascii="Arial" w:hAnsi="Arial" w:cs="Arial"/>
          <w:b/>
          <w:bCs/>
          <w:sz w:val="22"/>
          <w:szCs w:val="22"/>
        </w:rPr>
        <w:t xml:space="preserve"> educativo</w:t>
      </w:r>
    </w:p>
    <w:p w14:paraId="66FA324A" w14:textId="43E804E6" w:rsidR="005A4488" w:rsidRPr="00E96948" w:rsidRDefault="004B5723" w:rsidP="005A4488">
      <w:pPr>
        <w:shd w:val="clear" w:color="auto" w:fill="FFFFFF"/>
        <w:spacing w:before="240"/>
        <w:jc w:val="both"/>
        <w:rPr>
          <w:rFonts w:ascii="Arial" w:hAnsi="Arial" w:cs="Arial"/>
          <w:sz w:val="22"/>
          <w:szCs w:val="22"/>
        </w:rPr>
      </w:pPr>
      <w:r>
        <w:rPr>
          <w:rFonts w:ascii="Arial" w:hAnsi="Arial" w:cs="Arial"/>
          <w:sz w:val="22"/>
          <w:szCs w:val="22"/>
        </w:rPr>
        <w:t>L</w:t>
      </w:r>
      <w:r w:rsidR="005A4488" w:rsidRPr="00E96948">
        <w:rPr>
          <w:rFonts w:ascii="Arial" w:hAnsi="Arial" w:cs="Arial"/>
          <w:sz w:val="22"/>
          <w:szCs w:val="22"/>
        </w:rPr>
        <w:t>a Educación Vial</w:t>
      </w:r>
      <w:r>
        <w:rPr>
          <w:rFonts w:ascii="Arial" w:hAnsi="Arial" w:cs="Arial"/>
          <w:sz w:val="22"/>
          <w:szCs w:val="22"/>
        </w:rPr>
        <w:t xml:space="preserve"> es esencial </w:t>
      </w:r>
      <w:r w:rsidR="005A4488" w:rsidRPr="00E96948">
        <w:rPr>
          <w:rFonts w:ascii="Arial" w:hAnsi="Arial" w:cs="Arial"/>
          <w:sz w:val="22"/>
          <w:szCs w:val="22"/>
        </w:rPr>
        <w:t xml:space="preserve">para una cuestión que conforma a las sociedades como es la creación de valores, en este caso, para la prevención de los riesgos viales. </w:t>
      </w:r>
      <w:r>
        <w:rPr>
          <w:rFonts w:ascii="Arial" w:hAnsi="Arial" w:cs="Arial"/>
          <w:sz w:val="22"/>
          <w:szCs w:val="22"/>
        </w:rPr>
        <w:t xml:space="preserve">Es necesario ofrecer recursos desde las distintas Administraciones y que estas se comprometan a </w:t>
      </w:r>
      <w:r w:rsidR="005A4488" w:rsidRPr="00E96948">
        <w:rPr>
          <w:rFonts w:ascii="Arial" w:hAnsi="Arial" w:cs="Arial"/>
          <w:sz w:val="22"/>
          <w:szCs w:val="22"/>
        </w:rPr>
        <w:t>formar a los formadores para llegar a todos los municipios, desde los más pequeños hasta los de mayor tamaño, para mejorar, generación tras generación, la prevención vial.</w:t>
      </w:r>
    </w:p>
    <w:p w14:paraId="365928D2" w14:textId="77777777" w:rsidR="00A9574D" w:rsidRPr="00DB698A" w:rsidRDefault="00A9574D" w:rsidP="00D97E02">
      <w:pPr>
        <w:rPr>
          <w:rFonts w:ascii="Arial" w:hAnsi="Arial" w:cs="Arial"/>
          <w:sz w:val="18"/>
          <w:szCs w:val="18"/>
        </w:rPr>
      </w:pPr>
    </w:p>
    <w:p w14:paraId="157FD8C8" w14:textId="77777777" w:rsidR="00A9574D" w:rsidRPr="005C6F2B" w:rsidRDefault="00A9574D" w:rsidP="00D97E02">
      <w:pPr>
        <w:rPr>
          <w:rFonts w:ascii="Arial" w:hAnsi="Arial" w:cs="Arial"/>
          <w:sz w:val="18"/>
          <w:szCs w:val="18"/>
        </w:rPr>
      </w:pPr>
    </w:p>
    <w:p w14:paraId="0070421C" w14:textId="77777777" w:rsidR="00C00653" w:rsidRDefault="00C00653" w:rsidP="00D97E02">
      <w:pPr>
        <w:rPr>
          <w:rFonts w:ascii="Arial" w:hAnsi="Arial" w:cs="Arial"/>
          <w:sz w:val="18"/>
          <w:szCs w:val="18"/>
        </w:rPr>
      </w:pPr>
    </w:p>
    <w:p w14:paraId="67F122D0" w14:textId="77777777" w:rsidR="00C00653" w:rsidRDefault="00C00653" w:rsidP="00D97E02">
      <w:pPr>
        <w:rPr>
          <w:rFonts w:ascii="Arial" w:hAnsi="Arial" w:cs="Arial"/>
          <w:sz w:val="18"/>
          <w:szCs w:val="18"/>
        </w:rPr>
      </w:pPr>
    </w:p>
    <w:p w14:paraId="64AC37FC" w14:textId="6DA4D7A1" w:rsidR="00DF2858" w:rsidRPr="005C6F2B" w:rsidRDefault="00DF2858" w:rsidP="00D97E02">
      <w:pPr>
        <w:rPr>
          <w:rFonts w:ascii="Arial" w:hAnsi="Arial" w:cs="Arial"/>
          <w:sz w:val="18"/>
          <w:szCs w:val="18"/>
        </w:rPr>
      </w:pPr>
      <w:r w:rsidRPr="005C6F2B">
        <w:rPr>
          <w:rFonts w:ascii="Arial" w:hAnsi="Arial" w:cs="Arial"/>
          <w:sz w:val="18"/>
          <w:szCs w:val="18"/>
        </w:rPr>
        <w:t>También puedes consultar:</w:t>
      </w:r>
    </w:p>
    <w:p w14:paraId="3DECBBC1" w14:textId="77777777" w:rsidR="00DF2858" w:rsidRPr="005C6F2B" w:rsidRDefault="00E160AA" w:rsidP="00D97E02">
      <w:pPr>
        <w:pStyle w:val="Prrafodelista"/>
        <w:numPr>
          <w:ilvl w:val="0"/>
          <w:numId w:val="19"/>
        </w:numPr>
        <w:spacing w:before="0" w:after="0"/>
        <w:rPr>
          <w:color w:val="auto"/>
          <w:sz w:val="18"/>
          <w:szCs w:val="18"/>
          <w:lang w:eastAsia="es-ES_tradnl"/>
        </w:rPr>
      </w:pPr>
      <w:hyperlink r:id="rId8" w:history="1">
        <w:r w:rsidR="00DF2858" w:rsidRPr="005C6F2B">
          <w:rPr>
            <w:rStyle w:val="Hipervnculo"/>
            <w:sz w:val="18"/>
            <w:szCs w:val="18"/>
            <w:lang w:eastAsia="es-ES_tradnl"/>
          </w:rPr>
          <w:t xml:space="preserve">Decálogo </w:t>
        </w:r>
        <w:proofErr w:type="spellStart"/>
        <w:r w:rsidR="00DF2858" w:rsidRPr="005C6F2B">
          <w:rPr>
            <w:rStyle w:val="Hipervnculo"/>
            <w:sz w:val="18"/>
            <w:szCs w:val="18"/>
            <w:lang w:eastAsia="es-ES_tradnl"/>
          </w:rPr>
          <w:t>AESVi</w:t>
        </w:r>
        <w:proofErr w:type="spellEnd"/>
        <w:r w:rsidR="00DF2858" w:rsidRPr="005C6F2B">
          <w:rPr>
            <w:rStyle w:val="Hipervnculo"/>
            <w:sz w:val="18"/>
            <w:szCs w:val="18"/>
            <w:lang w:eastAsia="es-ES_tradnl"/>
          </w:rPr>
          <w:t xml:space="preserve"> de la Seguridad Vial Infantil</w:t>
        </w:r>
      </w:hyperlink>
    </w:p>
    <w:p w14:paraId="3DEBA298" w14:textId="77777777" w:rsidR="00DF2858" w:rsidRPr="005C6F2B" w:rsidRDefault="00E160AA" w:rsidP="00D97E02">
      <w:pPr>
        <w:pStyle w:val="Prrafodelista"/>
        <w:numPr>
          <w:ilvl w:val="0"/>
          <w:numId w:val="19"/>
        </w:numPr>
        <w:spacing w:before="0" w:after="0"/>
        <w:rPr>
          <w:color w:val="auto"/>
          <w:sz w:val="18"/>
          <w:szCs w:val="18"/>
          <w:lang w:eastAsia="es-ES_tradnl"/>
        </w:rPr>
      </w:pPr>
      <w:hyperlink r:id="rId9" w:history="1">
        <w:r w:rsidR="00DF2858" w:rsidRPr="005C6F2B">
          <w:rPr>
            <w:rStyle w:val="Hipervnculo"/>
            <w:sz w:val="18"/>
            <w:szCs w:val="18"/>
            <w:lang w:eastAsia="es-ES_tradnl"/>
          </w:rPr>
          <w:t>Consejos para trayectos del niño en moto</w:t>
        </w:r>
      </w:hyperlink>
    </w:p>
    <w:p w14:paraId="13C98600" w14:textId="77777777" w:rsidR="008375D5" w:rsidRPr="005C6F2B" w:rsidRDefault="00E160AA" w:rsidP="00D97E02">
      <w:pPr>
        <w:pStyle w:val="Prrafodelista"/>
        <w:numPr>
          <w:ilvl w:val="0"/>
          <w:numId w:val="19"/>
        </w:numPr>
        <w:spacing w:before="0" w:after="0"/>
        <w:rPr>
          <w:color w:val="auto"/>
          <w:sz w:val="18"/>
          <w:szCs w:val="18"/>
          <w:lang w:eastAsia="es-ES_tradnl"/>
        </w:rPr>
      </w:pPr>
      <w:hyperlink r:id="rId10" w:history="1">
        <w:r w:rsidR="00DF2858" w:rsidRPr="005C6F2B">
          <w:rPr>
            <w:rStyle w:val="Hipervnculo"/>
            <w:sz w:val="18"/>
            <w:szCs w:val="18"/>
            <w:lang w:eastAsia="es-ES_tradnl"/>
          </w:rPr>
          <w:t>Recomendaciones para aumentar la seguridad en el transporte escolar</w:t>
        </w:r>
      </w:hyperlink>
    </w:p>
    <w:p w14:paraId="35266D3E" w14:textId="77777777" w:rsidR="001008C5" w:rsidRPr="005C6F2B" w:rsidRDefault="00E160AA" w:rsidP="00D97E02">
      <w:pPr>
        <w:pStyle w:val="Prrafodelista"/>
        <w:numPr>
          <w:ilvl w:val="0"/>
          <w:numId w:val="19"/>
        </w:numPr>
        <w:spacing w:before="0" w:after="0"/>
        <w:rPr>
          <w:color w:val="auto"/>
          <w:sz w:val="18"/>
          <w:szCs w:val="18"/>
          <w:lang w:eastAsia="es-ES_tradnl"/>
        </w:rPr>
      </w:pPr>
      <w:hyperlink r:id="rId11" w:history="1">
        <w:r w:rsidR="001008C5" w:rsidRPr="005C6F2B">
          <w:rPr>
            <w:rStyle w:val="Hipervnculo"/>
            <w:sz w:val="18"/>
            <w:szCs w:val="18"/>
            <w:lang w:eastAsia="es-ES_tradnl"/>
          </w:rPr>
          <w:t xml:space="preserve">Otras notas de prensa de </w:t>
        </w:r>
        <w:proofErr w:type="spellStart"/>
        <w:r w:rsidR="001008C5" w:rsidRPr="005C6F2B">
          <w:rPr>
            <w:rStyle w:val="Hipervnculo"/>
            <w:sz w:val="18"/>
            <w:szCs w:val="18"/>
            <w:lang w:eastAsia="es-ES_tradnl"/>
          </w:rPr>
          <w:t>AESVi</w:t>
        </w:r>
        <w:proofErr w:type="spellEnd"/>
      </w:hyperlink>
    </w:p>
    <w:p w14:paraId="1E39A2B1" w14:textId="77777777" w:rsidR="001008C5" w:rsidRPr="005C6F2B" w:rsidRDefault="00E160AA" w:rsidP="00D97E02">
      <w:pPr>
        <w:pStyle w:val="Prrafodelista"/>
        <w:numPr>
          <w:ilvl w:val="0"/>
          <w:numId w:val="19"/>
        </w:numPr>
        <w:spacing w:before="0" w:after="0"/>
        <w:rPr>
          <w:color w:val="auto"/>
          <w:sz w:val="18"/>
          <w:szCs w:val="18"/>
          <w:lang w:eastAsia="es-ES_tradnl"/>
        </w:rPr>
      </w:pPr>
      <w:hyperlink r:id="rId12" w:history="1">
        <w:r w:rsidR="001008C5" w:rsidRPr="005C6F2B">
          <w:rPr>
            <w:rStyle w:val="Hipervnculo"/>
            <w:sz w:val="18"/>
            <w:szCs w:val="18"/>
            <w:lang w:eastAsia="es-ES_tradnl"/>
          </w:rPr>
          <w:t xml:space="preserve">Consulta el blog de </w:t>
        </w:r>
        <w:proofErr w:type="spellStart"/>
        <w:r w:rsidR="001008C5" w:rsidRPr="005C6F2B">
          <w:rPr>
            <w:rStyle w:val="Hipervnculo"/>
            <w:sz w:val="18"/>
            <w:szCs w:val="18"/>
            <w:lang w:eastAsia="es-ES_tradnl"/>
          </w:rPr>
          <w:t>AESVi</w:t>
        </w:r>
        <w:proofErr w:type="spellEnd"/>
        <w:r w:rsidR="001008C5" w:rsidRPr="005C6F2B">
          <w:rPr>
            <w:rStyle w:val="Hipervnculo"/>
            <w:sz w:val="18"/>
            <w:szCs w:val="18"/>
            <w:lang w:eastAsia="es-ES_tradnl"/>
          </w:rPr>
          <w:t xml:space="preserve"> con más consejos sobre seguridad vial infantil</w:t>
        </w:r>
      </w:hyperlink>
    </w:p>
    <w:p w14:paraId="24231880" w14:textId="77777777" w:rsidR="00FD46CD" w:rsidRPr="005C6F2B" w:rsidRDefault="00FD46CD" w:rsidP="00F74B13">
      <w:pPr>
        <w:shd w:val="clear" w:color="auto" w:fill="FFFFFF"/>
        <w:spacing w:line="276" w:lineRule="auto"/>
        <w:rPr>
          <w:b/>
          <w:i/>
          <w:color w:val="1F4E79" w:themeColor="accent1" w:themeShade="80"/>
          <w:sz w:val="18"/>
          <w:szCs w:val="18"/>
          <w:lang w:val="es-ES_tradnl"/>
        </w:rPr>
      </w:pPr>
    </w:p>
    <w:p w14:paraId="716FA2D1" w14:textId="77777777" w:rsidR="00A9574D" w:rsidRDefault="00A9574D" w:rsidP="00F74B13">
      <w:pPr>
        <w:shd w:val="clear" w:color="auto" w:fill="FFFFFF"/>
        <w:spacing w:line="276" w:lineRule="auto"/>
        <w:rPr>
          <w:b/>
          <w:i/>
          <w:color w:val="1F4E79" w:themeColor="accent1" w:themeShade="80"/>
          <w:sz w:val="18"/>
          <w:szCs w:val="18"/>
          <w:lang w:val="es-ES_tradnl"/>
        </w:rPr>
      </w:pPr>
    </w:p>
    <w:p w14:paraId="62C60E3B" w14:textId="77777777" w:rsidR="00A9574D" w:rsidRDefault="00A9574D" w:rsidP="00F74B13">
      <w:pPr>
        <w:shd w:val="clear" w:color="auto" w:fill="FFFFFF"/>
        <w:spacing w:line="276" w:lineRule="auto"/>
        <w:rPr>
          <w:b/>
          <w:i/>
          <w:color w:val="1F4E79" w:themeColor="accent1" w:themeShade="80"/>
          <w:sz w:val="18"/>
          <w:szCs w:val="18"/>
          <w:lang w:val="es-ES_tradnl"/>
        </w:rPr>
      </w:pPr>
    </w:p>
    <w:p w14:paraId="631CD342" w14:textId="77777777" w:rsidR="00A9574D" w:rsidRDefault="00A9574D" w:rsidP="00F74B13">
      <w:pPr>
        <w:shd w:val="clear" w:color="auto" w:fill="FFFFFF"/>
        <w:spacing w:line="276" w:lineRule="auto"/>
        <w:rPr>
          <w:b/>
          <w:i/>
          <w:color w:val="1F4E79" w:themeColor="accent1" w:themeShade="80"/>
          <w:sz w:val="18"/>
          <w:szCs w:val="18"/>
          <w:lang w:val="es-ES_tradnl"/>
        </w:rPr>
      </w:pPr>
    </w:p>
    <w:p w14:paraId="63E18568" w14:textId="77777777" w:rsidR="00A9574D" w:rsidRDefault="00A9574D" w:rsidP="00F74B13">
      <w:pPr>
        <w:shd w:val="clear" w:color="auto" w:fill="FFFFFF"/>
        <w:spacing w:line="276" w:lineRule="auto"/>
        <w:rPr>
          <w:b/>
          <w:i/>
          <w:color w:val="1F4E79" w:themeColor="accent1" w:themeShade="80"/>
          <w:sz w:val="18"/>
          <w:szCs w:val="18"/>
          <w:lang w:val="es-ES_tradnl"/>
        </w:rPr>
      </w:pPr>
    </w:p>
    <w:p w14:paraId="5DC7DF57"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lang w:val="es-ES_tradnl"/>
        </w:rPr>
        <w:t>Más información, material gráfico o la solicitud de entrevistas a los expertos de la Alianza Española para la Seguridad Vial Infantil</w:t>
      </w:r>
      <w:r w:rsidRPr="005C6F2B">
        <w:rPr>
          <w:rFonts w:ascii="Arial" w:hAnsi="Arial" w:cs="Arial"/>
          <w:b/>
          <w:i/>
          <w:color w:val="1F4E79" w:themeColor="accent1" w:themeShade="80"/>
          <w:sz w:val="18"/>
          <w:szCs w:val="18"/>
        </w:rPr>
        <w:t>:</w:t>
      </w:r>
    </w:p>
    <w:p w14:paraId="57CFF069"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lang w:val="es-ES_tradnl"/>
        </w:rPr>
      </w:pPr>
    </w:p>
    <w:p w14:paraId="5F46C3E2"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proofErr w:type="spellStart"/>
      <w:r w:rsidRPr="005C6F2B">
        <w:rPr>
          <w:rFonts w:ascii="Arial" w:hAnsi="Arial" w:cs="Arial"/>
          <w:b/>
          <w:i/>
          <w:color w:val="1F4E79" w:themeColor="accent1" w:themeShade="80"/>
          <w:sz w:val="18"/>
          <w:szCs w:val="18"/>
        </w:rPr>
        <w:t>AESVi</w:t>
      </w:r>
      <w:proofErr w:type="spellEnd"/>
      <w:r w:rsidRPr="005C6F2B">
        <w:rPr>
          <w:rFonts w:ascii="Arial" w:hAnsi="Arial" w:cs="Arial"/>
          <w:b/>
          <w:i/>
          <w:color w:val="1F4E79" w:themeColor="accent1" w:themeShade="80"/>
          <w:sz w:val="18"/>
          <w:szCs w:val="18"/>
        </w:rPr>
        <w:t xml:space="preserve">. </w:t>
      </w:r>
    </w:p>
    <w:p w14:paraId="38D5A9D7" w14:textId="77777777" w:rsidR="00F74B13" w:rsidRPr="005C6F2B" w:rsidRDefault="004136BB"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Mónica Sam</w:t>
      </w:r>
    </w:p>
    <w:p w14:paraId="77E176CB" w14:textId="77777777" w:rsidR="00B13D70" w:rsidRPr="005C6F2B" w:rsidRDefault="00B13D70"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Coordinadora General</w:t>
      </w:r>
    </w:p>
    <w:p w14:paraId="1F9733D9" w14:textId="77777777" w:rsidR="004136BB" w:rsidRPr="005C6F2B" w:rsidRDefault="00F74B13" w:rsidP="004136BB">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 xml:space="preserve">Tel. +34 </w:t>
      </w:r>
      <w:r w:rsidR="004136BB" w:rsidRPr="005C6F2B">
        <w:rPr>
          <w:rFonts w:ascii="Arial" w:hAnsi="Arial" w:cs="Arial"/>
          <w:i/>
          <w:color w:val="1F4E79" w:themeColor="accent1" w:themeShade="80"/>
          <w:sz w:val="18"/>
          <w:szCs w:val="18"/>
          <w:lang w:val="es-ES_tradnl"/>
        </w:rPr>
        <w:t>648 78 70 80</w:t>
      </w:r>
    </w:p>
    <w:p w14:paraId="06ACC71B" w14:textId="77777777" w:rsidR="00F74B13" w:rsidRPr="005C6F2B" w:rsidRDefault="00E160AA" w:rsidP="00F74B13">
      <w:pPr>
        <w:shd w:val="clear" w:color="auto" w:fill="FFFFFF"/>
        <w:spacing w:line="276" w:lineRule="auto"/>
        <w:rPr>
          <w:rFonts w:ascii="Arial" w:hAnsi="Arial" w:cs="Arial"/>
          <w:i/>
          <w:color w:val="1F4E79" w:themeColor="accent1" w:themeShade="80"/>
          <w:sz w:val="18"/>
          <w:szCs w:val="18"/>
          <w:lang w:val="es-ES_tradnl"/>
        </w:rPr>
      </w:pPr>
      <w:hyperlink r:id="rId13" w:history="1">
        <w:r w:rsidR="00F74B13" w:rsidRPr="005C6F2B">
          <w:rPr>
            <w:rStyle w:val="Hipervnculo"/>
            <w:rFonts w:ascii="Arial" w:hAnsi="Arial" w:cs="Arial"/>
            <w:i/>
            <w:sz w:val="18"/>
            <w:szCs w:val="18"/>
            <w:lang w:val="es-ES_tradnl"/>
          </w:rPr>
          <w:t>secretaria.tecnica@aesvi.es</w:t>
        </w:r>
      </w:hyperlink>
    </w:p>
    <w:p w14:paraId="2D5EFDEC" w14:textId="77777777" w:rsidR="00F74B13" w:rsidRPr="005C6F2B" w:rsidRDefault="00E160AA" w:rsidP="00F74B13">
      <w:pPr>
        <w:shd w:val="clear" w:color="auto" w:fill="FFFFFF"/>
        <w:spacing w:line="276" w:lineRule="auto"/>
        <w:rPr>
          <w:rFonts w:ascii="Arial" w:hAnsi="Arial" w:cs="Arial"/>
          <w:i/>
          <w:color w:val="1F4E79" w:themeColor="accent1" w:themeShade="80"/>
          <w:sz w:val="18"/>
          <w:szCs w:val="18"/>
          <w:lang w:val="es-ES_tradnl"/>
        </w:rPr>
      </w:pPr>
      <w:hyperlink r:id="rId14" w:history="1">
        <w:r w:rsidR="00F74B13" w:rsidRPr="005C6F2B">
          <w:rPr>
            <w:rFonts w:ascii="Arial" w:hAnsi="Arial" w:cs="Arial"/>
            <w:i/>
            <w:color w:val="1F4E79" w:themeColor="accent1" w:themeShade="80"/>
            <w:sz w:val="18"/>
            <w:szCs w:val="18"/>
            <w:lang w:val="es-ES_tradnl"/>
          </w:rPr>
          <w:t>www.aesvi.es</w:t>
        </w:r>
      </w:hyperlink>
      <w:r w:rsidR="00F74B13" w:rsidRPr="005C6F2B">
        <w:rPr>
          <w:rFonts w:ascii="Arial" w:hAnsi="Arial" w:cs="Arial"/>
          <w:i/>
          <w:sz w:val="18"/>
          <w:szCs w:val="18"/>
          <w:lang w:val="es-ES_tradnl"/>
        </w:rPr>
        <w:t xml:space="preserve">  /  @aesvi_oficial</w:t>
      </w:r>
      <w:r w:rsidR="0046011D" w:rsidRPr="005C6F2B">
        <w:rPr>
          <w:rFonts w:ascii="Arial" w:hAnsi="Arial" w:cs="Arial"/>
          <w:i/>
          <w:sz w:val="18"/>
          <w:szCs w:val="18"/>
          <w:lang w:val="es-ES_tradnl"/>
        </w:rPr>
        <w:t xml:space="preserve"> </w:t>
      </w:r>
      <w:r w:rsidR="00F74B13" w:rsidRPr="005C6F2B">
        <w:rPr>
          <w:rFonts w:ascii="Arial" w:hAnsi="Arial" w:cs="Arial"/>
          <w:i/>
          <w:sz w:val="18"/>
          <w:szCs w:val="18"/>
          <w:lang w:val="es-ES_tradnl"/>
        </w:rPr>
        <w:t xml:space="preserve"> </w:t>
      </w:r>
    </w:p>
    <w:p w14:paraId="30401988" w14:textId="77777777" w:rsidR="006D31B4" w:rsidRPr="00A703A6" w:rsidRDefault="00E160AA" w:rsidP="00F74B13">
      <w:pPr>
        <w:shd w:val="clear" w:color="auto" w:fill="FFFFFF"/>
        <w:spacing w:line="276" w:lineRule="auto"/>
        <w:rPr>
          <w:rFonts w:ascii="Arial" w:hAnsi="Arial" w:cs="Arial"/>
          <w:i/>
          <w:color w:val="1F4E79" w:themeColor="accent1" w:themeShade="80"/>
          <w:sz w:val="18"/>
          <w:szCs w:val="18"/>
        </w:rPr>
      </w:pPr>
      <w:hyperlink r:id="rId15" w:history="1">
        <w:r w:rsidR="00F74B13" w:rsidRPr="00A703A6">
          <w:rPr>
            <w:rStyle w:val="Hipervnculo"/>
            <w:rFonts w:ascii="Arial" w:hAnsi="Arial" w:cs="Arial"/>
            <w:i/>
            <w:sz w:val="18"/>
            <w:szCs w:val="18"/>
          </w:rPr>
          <w:t>Twitter</w:t>
        </w:r>
      </w:hyperlink>
      <w:r w:rsidR="00F74B13" w:rsidRPr="00A703A6">
        <w:rPr>
          <w:rFonts w:ascii="Arial" w:hAnsi="Arial" w:cs="Arial"/>
          <w:i/>
          <w:color w:val="1F4E79" w:themeColor="accent1" w:themeShade="80"/>
          <w:sz w:val="18"/>
          <w:szCs w:val="18"/>
        </w:rPr>
        <w:t xml:space="preserve"> /</w:t>
      </w:r>
      <w:hyperlink r:id="rId16" w:history="1">
        <w:r w:rsidR="00F74B13" w:rsidRPr="00A703A6">
          <w:rPr>
            <w:rStyle w:val="Hipervnculo"/>
            <w:rFonts w:ascii="Arial" w:hAnsi="Arial" w:cs="Arial"/>
            <w:i/>
            <w:sz w:val="18"/>
            <w:szCs w:val="18"/>
          </w:rPr>
          <w:t>Instagram</w:t>
        </w:r>
      </w:hyperlink>
      <w:r w:rsidR="00F74B13" w:rsidRPr="00A703A6">
        <w:rPr>
          <w:rFonts w:ascii="Arial" w:hAnsi="Arial" w:cs="Arial"/>
          <w:i/>
          <w:color w:val="1F4E79" w:themeColor="accent1" w:themeShade="80"/>
          <w:sz w:val="18"/>
          <w:szCs w:val="18"/>
        </w:rPr>
        <w:t xml:space="preserve"> /</w:t>
      </w:r>
      <w:hyperlink r:id="rId17" w:history="1">
        <w:r w:rsidR="00F74B13" w:rsidRPr="00A703A6">
          <w:rPr>
            <w:rStyle w:val="Hipervnculo"/>
            <w:rFonts w:ascii="Arial" w:hAnsi="Arial" w:cs="Arial"/>
            <w:i/>
            <w:sz w:val="18"/>
            <w:szCs w:val="18"/>
          </w:rPr>
          <w:t>Facebook</w:t>
        </w:r>
      </w:hyperlink>
    </w:p>
    <w:p w14:paraId="2620453C" w14:textId="77777777" w:rsidR="00B60762" w:rsidRPr="00A703A6" w:rsidRDefault="00B60762" w:rsidP="00B60762"/>
    <w:p w14:paraId="3F0CC592" w14:textId="77777777" w:rsidR="00567DD8" w:rsidRPr="00A703A6" w:rsidRDefault="00567DD8" w:rsidP="00C63C42">
      <w:pPr>
        <w:pStyle w:val="NormalWeb"/>
        <w:pBdr>
          <w:bottom w:val="single" w:sz="6" w:space="1" w:color="auto"/>
        </w:pBdr>
        <w:spacing w:before="0" w:after="0" w:line="276" w:lineRule="auto"/>
        <w:ind w:firstLine="0"/>
        <w:rPr>
          <w:rFonts w:ascii="Arial" w:hAnsi="Arial"/>
          <w:b/>
          <w:szCs w:val="22"/>
        </w:rPr>
      </w:pPr>
    </w:p>
    <w:p w14:paraId="68044369" w14:textId="77777777" w:rsidR="001B09CA" w:rsidRPr="00A703A6" w:rsidRDefault="001B09CA" w:rsidP="00FA6E70">
      <w:pPr>
        <w:pStyle w:val="NormalWeb"/>
        <w:spacing w:before="0" w:after="0" w:line="276" w:lineRule="auto"/>
        <w:ind w:firstLine="0"/>
        <w:rPr>
          <w:rFonts w:ascii="Arial" w:hAnsi="Arial"/>
          <w:b/>
          <w:sz w:val="40"/>
          <w:szCs w:val="22"/>
        </w:rPr>
      </w:pPr>
      <w:r w:rsidRPr="00A703A6">
        <w:rPr>
          <w:rFonts w:ascii="Arial" w:hAnsi="Arial"/>
          <w:b/>
          <w:i/>
          <w:color w:val="1F4E79" w:themeColor="accent1" w:themeShade="80"/>
          <w:sz w:val="26"/>
          <w:szCs w:val="18"/>
        </w:rPr>
        <w:t xml:space="preserve">¿QUIÉNES FORMAMOS </w:t>
      </w:r>
      <w:proofErr w:type="spellStart"/>
      <w:r w:rsidRPr="00A703A6">
        <w:rPr>
          <w:rFonts w:ascii="Arial" w:hAnsi="Arial"/>
          <w:b/>
          <w:i/>
          <w:color w:val="1F4E79" w:themeColor="accent1" w:themeShade="80"/>
          <w:sz w:val="26"/>
          <w:szCs w:val="18"/>
        </w:rPr>
        <w:t>AESVi</w:t>
      </w:r>
      <w:proofErr w:type="spellEnd"/>
      <w:r w:rsidRPr="00A703A6">
        <w:rPr>
          <w:rFonts w:ascii="Arial" w:hAnsi="Arial"/>
          <w:b/>
          <w:i/>
          <w:color w:val="1F4E79" w:themeColor="accent1" w:themeShade="80"/>
          <w:sz w:val="26"/>
          <w:szCs w:val="18"/>
        </w:rPr>
        <w:t>?</w:t>
      </w:r>
    </w:p>
    <w:p w14:paraId="02037FE5" w14:textId="7D619AD7" w:rsidR="001B09CA" w:rsidRPr="007B2ED3" w:rsidRDefault="00BB1FD0" w:rsidP="00AE32D6">
      <w:pPr>
        <w:spacing w:before="100" w:beforeAutospacing="1" w:after="100" w:afterAutospacing="1"/>
        <w:jc w:val="both"/>
        <w:rPr>
          <w:rFonts w:ascii="Arial" w:hAnsi="Arial" w:cs="Arial"/>
          <w:i/>
          <w:color w:val="1F4E79" w:themeColor="accent1" w:themeShade="80"/>
          <w:sz w:val="18"/>
          <w:szCs w:val="18"/>
        </w:rPr>
      </w:pPr>
      <w:r w:rsidRPr="007B2ED3">
        <w:rPr>
          <w:rFonts w:ascii="Arial" w:hAnsi="Arial" w:cs="Arial"/>
          <w:i/>
          <w:color w:val="1F4E79" w:themeColor="accent1" w:themeShade="80"/>
          <w:sz w:val="18"/>
          <w:szCs w:val="18"/>
        </w:rPr>
        <w:t xml:space="preserve">La Alianza Española para la Seguridad Vial Infantil </w:t>
      </w:r>
      <w:r w:rsidR="00DB7688" w:rsidRPr="007B2ED3">
        <w:rPr>
          <w:rFonts w:ascii="Arial" w:hAnsi="Arial" w:cs="Arial"/>
          <w:i/>
          <w:color w:val="1F4E79" w:themeColor="accent1" w:themeShade="80"/>
          <w:sz w:val="18"/>
          <w:szCs w:val="18"/>
        </w:rPr>
        <w:t>(</w:t>
      </w:r>
      <w:proofErr w:type="spellStart"/>
      <w:r w:rsidRPr="007B2ED3">
        <w:rPr>
          <w:rFonts w:ascii="Arial" w:hAnsi="Arial" w:cs="Arial"/>
          <w:i/>
          <w:color w:val="1F4E79" w:themeColor="accent1" w:themeShade="80"/>
          <w:sz w:val="18"/>
          <w:szCs w:val="18"/>
        </w:rPr>
        <w:t>AESVi</w:t>
      </w:r>
      <w:proofErr w:type="spellEnd"/>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 xml:space="preserve"> es el primer foro de expertos a nivel nacional formado por diversos sectores involucrados en la seguridad vial de los niños. </w:t>
      </w:r>
      <w:proofErr w:type="spellStart"/>
      <w:r w:rsidR="005F2DB0" w:rsidRPr="007B2ED3">
        <w:rPr>
          <w:rFonts w:ascii="Arial" w:hAnsi="Arial" w:cs="Arial"/>
          <w:i/>
          <w:color w:val="1F4E79" w:themeColor="accent1" w:themeShade="80"/>
          <w:sz w:val="18"/>
          <w:szCs w:val="18"/>
        </w:rPr>
        <w:t>AESVi</w:t>
      </w:r>
      <w:proofErr w:type="spellEnd"/>
      <w:r w:rsidR="005F2DB0" w:rsidRPr="007B2ED3">
        <w:rPr>
          <w:rFonts w:ascii="Arial" w:hAnsi="Arial" w:cs="Arial"/>
          <w:i/>
          <w:color w:val="1F4E79" w:themeColor="accent1" w:themeShade="80"/>
          <w:sz w:val="18"/>
          <w:szCs w:val="18"/>
        </w:rPr>
        <w:t xml:space="preserve"> </w:t>
      </w:r>
      <w:r w:rsidR="00D913BE" w:rsidRPr="007B2ED3">
        <w:rPr>
          <w:rFonts w:ascii="Arial" w:hAnsi="Arial" w:cs="Arial"/>
          <w:i/>
          <w:color w:val="1F4E79" w:themeColor="accent1" w:themeShade="80"/>
          <w:sz w:val="18"/>
          <w:szCs w:val="18"/>
        </w:rPr>
        <w:t>lo</w:t>
      </w:r>
      <w:r w:rsidR="005F2DB0" w:rsidRPr="007B2ED3">
        <w:rPr>
          <w:rFonts w:ascii="Arial" w:hAnsi="Arial" w:cs="Arial"/>
          <w:i/>
          <w:color w:val="1F4E79" w:themeColor="accent1" w:themeShade="80"/>
          <w:sz w:val="18"/>
          <w:szCs w:val="18"/>
        </w:rPr>
        <w:t xml:space="preserve"> compone</w:t>
      </w:r>
      <w:r w:rsidR="00D913BE" w:rsidRPr="007B2ED3">
        <w:rPr>
          <w:rFonts w:ascii="Arial" w:hAnsi="Arial" w:cs="Arial"/>
          <w:i/>
          <w:color w:val="1F4E79" w:themeColor="accent1" w:themeShade="80"/>
          <w:sz w:val="18"/>
          <w:szCs w:val="18"/>
        </w:rPr>
        <w:t>n</w:t>
      </w:r>
      <w:r w:rsidR="00D913BE" w:rsidRPr="007B2ED3">
        <w:rPr>
          <w:rFonts w:ascii="Arial" w:hAnsi="Arial" w:cs="Arial"/>
          <w:b/>
          <w:bCs/>
          <w:i/>
          <w:color w:val="1F4E79" w:themeColor="accent1" w:themeShade="80"/>
          <w:sz w:val="18"/>
          <w:szCs w:val="18"/>
        </w:rPr>
        <w:t xml:space="preserve"> </w:t>
      </w:r>
      <w:r w:rsidR="00D913BE" w:rsidRPr="007B2ED3">
        <w:rPr>
          <w:rFonts w:ascii="Arial" w:hAnsi="Arial" w:cs="Arial"/>
          <w:i/>
          <w:color w:val="1F4E79" w:themeColor="accent1" w:themeShade="80"/>
          <w:sz w:val="18"/>
          <w:szCs w:val="18"/>
        </w:rPr>
        <w:t xml:space="preserve">la Dirección General de Tráfico (DGT), el </w:t>
      </w:r>
      <w:proofErr w:type="spellStart"/>
      <w:r w:rsidR="00D913BE" w:rsidRPr="007B2ED3">
        <w:rPr>
          <w:rFonts w:ascii="Arial" w:hAnsi="Arial" w:cs="Arial"/>
          <w:i/>
          <w:color w:val="1F4E79" w:themeColor="accent1" w:themeShade="80"/>
          <w:sz w:val="18"/>
          <w:szCs w:val="18"/>
        </w:rPr>
        <w:t>Servei</w:t>
      </w:r>
      <w:proofErr w:type="spellEnd"/>
      <w:r w:rsidR="00D913BE" w:rsidRPr="007B2ED3">
        <w:rPr>
          <w:rFonts w:ascii="Arial" w:hAnsi="Arial" w:cs="Arial"/>
          <w:i/>
          <w:color w:val="1F4E79" w:themeColor="accent1" w:themeShade="80"/>
          <w:sz w:val="18"/>
          <w:szCs w:val="18"/>
        </w:rPr>
        <w:t xml:space="preserve"> </w:t>
      </w:r>
      <w:proofErr w:type="spellStart"/>
      <w:r w:rsidR="00D913BE" w:rsidRPr="007B2ED3">
        <w:rPr>
          <w:rFonts w:ascii="Arial" w:hAnsi="Arial" w:cs="Arial"/>
          <w:i/>
          <w:color w:val="1F4E79" w:themeColor="accent1" w:themeShade="80"/>
          <w:sz w:val="18"/>
          <w:szCs w:val="18"/>
        </w:rPr>
        <w:t>Català</w:t>
      </w:r>
      <w:proofErr w:type="spellEnd"/>
      <w:r w:rsidR="00D913BE" w:rsidRPr="007B2ED3">
        <w:rPr>
          <w:rFonts w:ascii="Arial" w:hAnsi="Arial" w:cs="Arial"/>
          <w:i/>
          <w:color w:val="1F4E79" w:themeColor="accent1" w:themeShade="80"/>
          <w:sz w:val="18"/>
          <w:szCs w:val="18"/>
        </w:rPr>
        <w:t xml:space="preserve"> del </w:t>
      </w:r>
      <w:proofErr w:type="spellStart"/>
      <w:r w:rsidR="00D913BE" w:rsidRPr="007B2ED3">
        <w:rPr>
          <w:rFonts w:ascii="Arial" w:hAnsi="Arial" w:cs="Arial"/>
          <w:i/>
          <w:color w:val="1F4E79" w:themeColor="accent1" w:themeShade="80"/>
          <w:sz w:val="18"/>
          <w:szCs w:val="18"/>
        </w:rPr>
        <w:t>Trànsit</w:t>
      </w:r>
      <w:proofErr w:type="spellEnd"/>
      <w:r w:rsidR="00D913BE" w:rsidRPr="007B2ED3">
        <w:rPr>
          <w:rFonts w:ascii="Arial" w:hAnsi="Arial" w:cs="Arial"/>
          <w:i/>
          <w:color w:val="1F4E79" w:themeColor="accent1" w:themeShade="80"/>
          <w:sz w:val="18"/>
          <w:szCs w:val="18"/>
        </w:rPr>
        <w:t xml:space="preserve"> y la Dirección de Tráfico del País Vasco.</w:t>
      </w:r>
      <w:r w:rsidR="005F2DB0" w:rsidRPr="007B2ED3">
        <w:rPr>
          <w:rFonts w:ascii="Arial" w:hAnsi="Arial" w:cs="Arial"/>
          <w:i/>
          <w:color w:val="1F4E79" w:themeColor="accent1" w:themeShade="80"/>
          <w:sz w:val="18"/>
          <w:szCs w:val="18"/>
        </w:rPr>
        <w:t xml:space="preserve"> Los clubes automovilísticos RACC, RACE y RACVN. La Asociación Española de Pediatría de Atención Primaria (</w:t>
      </w:r>
      <w:proofErr w:type="spellStart"/>
      <w:r w:rsidR="005F2DB0" w:rsidRPr="007B2ED3">
        <w:rPr>
          <w:rFonts w:ascii="Arial" w:hAnsi="Arial" w:cs="Arial"/>
          <w:i/>
          <w:color w:val="1F4E79" w:themeColor="accent1" w:themeShade="80"/>
          <w:sz w:val="18"/>
          <w:szCs w:val="18"/>
        </w:rPr>
        <w:t>AEPap</w:t>
      </w:r>
      <w:proofErr w:type="spellEnd"/>
      <w:r w:rsidR="005F2DB0" w:rsidRPr="007B2ED3">
        <w:rPr>
          <w:rFonts w:ascii="Arial" w:hAnsi="Arial" w:cs="Arial"/>
          <w:i/>
          <w:color w:val="1F4E79" w:themeColor="accent1" w:themeShade="80"/>
          <w:sz w:val="18"/>
          <w:szCs w:val="18"/>
        </w:rPr>
        <w:t>),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w:t>
      </w:r>
      <w:r w:rsidR="00477E98" w:rsidRPr="007B2ED3">
        <w:rPr>
          <w:rFonts w:ascii="Arial" w:hAnsi="Arial" w:cs="Arial"/>
          <w:i/>
          <w:color w:val="1F4E79" w:themeColor="accent1" w:themeShade="80"/>
          <w:sz w:val="18"/>
          <w:szCs w:val="18"/>
        </w:rPr>
        <w:t>, la Fundación CNAE</w:t>
      </w:r>
      <w:r w:rsidR="00294C4B" w:rsidRPr="007B2ED3">
        <w:rPr>
          <w:rFonts w:ascii="Arial" w:hAnsi="Arial" w:cs="Arial"/>
          <w:i/>
          <w:color w:val="1F4E79" w:themeColor="accent1" w:themeShade="80"/>
          <w:sz w:val="18"/>
          <w:szCs w:val="18"/>
        </w:rPr>
        <w:t>,</w:t>
      </w:r>
      <w:r w:rsidR="000A4AC1" w:rsidRPr="007B2ED3">
        <w:rPr>
          <w:rFonts w:ascii="Arial" w:hAnsi="Arial" w:cs="Arial"/>
          <w:i/>
          <w:color w:val="1F4E79" w:themeColor="accent1" w:themeShade="80"/>
          <w:sz w:val="18"/>
          <w:szCs w:val="18"/>
        </w:rPr>
        <w:t xml:space="preserve"> la </w:t>
      </w:r>
      <w:proofErr w:type="spellStart"/>
      <w:r w:rsidR="000A4AC1" w:rsidRPr="007B2ED3">
        <w:rPr>
          <w:rFonts w:ascii="Arial" w:hAnsi="Arial" w:cs="Arial"/>
          <w:i/>
          <w:color w:val="1F4E79" w:themeColor="accent1" w:themeShade="80"/>
          <w:sz w:val="18"/>
          <w:szCs w:val="18"/>
        </w:rPr>
        <w:t>A</w:t>
      </w:r>
      <w:r w:rsidR="00CD3676" w:rsidRPr="007B2ED3">
        <w:rPr>
          <w:rFonts w:ascii="Arial" w:hAnsi="Arial" w:cs="Arial"/>
          <w:i/>
          <w:color w:val="1F4E79" w:themeColor="accent1" w:themeShade="80"/>
          <w:sz w:val="18"/>
          <w:szCs w:val="18"/>
        </w:rPr>
        <w:t>s</w:t>
      </w:r>
      <w:r w:rsidR="000A4AC1" w:rsidRPr="007B2ED3">
        <w:rPr>
          <w:rFonts w:ascii="Arial" w:hAnsi="Arial" w:cs="Arial"/>
          <w:i/>
          <w:color w:val="1F4E79" w:themeColor="accent1" w:themeShade="80"/>
          <w:sz w:val="18"/>
          <w:szCs w:val="18"/>
        </w:rPr>
        <w:t>sociaci</w:t>
      </w:r>
      <w:r w:rsidR="00CD3676" w:rsidRPr="007B2ED3">
        <w:rPr>
          <w:rFonts w:ascii="Arial" w:hAnsi="Arial" w:cs="Arial"/>
          <w:i/>
          <w:color w:val="1F4E79" w:themeColor="accent1" w:themeShade="80"/>
          <w:sz w:val="18"/>
          <w:szCs w:val="18"/>
        </w:rPr>
        <w:t>ó</w:t>
      </w:r>
      <w:proofErr w:type="spellEnd"/>
      <w:r w:rsidR="000A4AC1" w:rsidRPr="007B2ED3">
        <w:rPr>
          <w:rFonts w:ascii="Arial" w:hAnsi="Arial" w:cs="Arial"/>
          <w:i/>
          <w:color w:val="1F4E79" w:themeColor="accent1" w:themeShade="80"/>
          <w:sz w:val="18"/>
          <w:szCs w:val="18"/>
        </w:rPr>
        <w:t xml:space="preserve"> </w:t>
      </w:r>
      <w:proofErr w:type="spellStart"/>
      <w:r w:rsidR="000A4AC1" w:rsidRPr="007B2ED3">
        <w:rPr>
          <w:rFonts w:ascii="Arial" w:hAnsi="Arial" w:cs="Arial"/>
          <w:i/>
          <w:color w:val="1F4E79" w:themeColor="accent1" w:themeShade="80"/>
          <w:sz w:val="18"/>
          <w:szCs w:val="18"/>
        </w:rPr>
        <w:t>pel</w:t>
      </w:r>
      <w:proofErr w:type="spellEnd"/>
      <w:r w:rsidR="00CD3676" w:rsidRPr="007B2ED3">
        <w:rPr>
          <w:rFonts w:ascii="Arial" w:hAnsi="Arial" w:cs="Arial"/>
          <w:i/>
          <w:color w:val="1F4E79" w:themeColor="accent1" w:themeShade="80"/>
          <w:sz w:val="18"/>
          <w:szCs w:val="18"/>
        </w:rPr>
        <w:t xml:space="preserve"> </w:t>
      </w:r>
      <w:proofErr w:type="spellStart"/>
      <w:r w:rsidR="00CD3676" w:rsidRPr="007B2ED3">
        <w:rPr>
          <w:rFonts w:ascii="Arial" w:hAnsi="Arial" w:cs="Arial"/>
          <w:i/>
          <w:color w:val="1F4E79" w:themeColor="accent1" w:themeShade="80"/>
          <w:sz w:val="18"/>
          <w:szCs w:val="18"/>
        </w:rPr>
        <w:t>Desenvolupament</w:t>
      </w:r>
      <w:proofErr w:type="spellEnd"/>
      <w:r w:rsidR="00CD3676" w:rsidRPr="007B2ED3">
        <w:rPr>
          <w:rFonts w:ascii="Arial" w:hAnsi="Arial" w:cs="Arial"/>
          <w:i/>
          <w:color w:val="1F4E79" w:themeColor="accent1" w:themeShade="80"/>
          <w:sz w:val="18"/>
          <w:szCs w:val="18"/>
        </w:rPr>
        <w:t xml:space="preserve"> </w:t>
      </w:r>
      <w:r w:rsidR="000D7A50" w:rsidRPr="007B2ED3">
        <w:rPr>
          <w:rFonts w:ascii="Arial" w:hAnsi="Arial" w:cs="Arial"/>
          <w:i/>
          <w:color w:val="1F4E79" w:themeColor="accent1" w:themeShade="80"/>
          <w:sz w:val="18"/>
          <w:szCs w:val="18"/>
        </w:rPr>
        <w:t xml:space="preserve">de </w:t>
      </w:r>
      <w:proofErr w:type="spellStart"/>
      <w:r w:rsidR="000D7A50" w:rsidRPr="007B2ED3">
        <w:rPr>
          <w:rFonts w:ascii="Arial" w:hAnsi="Arial" w:cs="Arial"/>
          <w:i/>
          <w:color w:val="1F4E79" w:themeColor="accent1" w:themeShade="80"/>
          <w:sz w:val="18"/>
          <w:szCs w:val="18"/>
        </w:rPr>
        <w:t>l’Educació</w:t>
      </w:r>
      <w:proofErr w:type="spellEnd"/>
      <w:r w:rsidR="000D7A50" w:rsidRPr="007B2ED3">
        <w:rPr>
          <w:rFonts w:ascii="Arial" w:hAnsi="Arial" w:cs="Arial"/>
          <w:i/>
          <w:color w:val="1F4E79" w:themeColor="accent1" w:themeShade="80"/>
          <w:sz w:val="18"/>
          <w:szCs w:val="18"/>
        </w:rPr>
        <w:t xml:space="preserve"> </w:t>
      </w:r>
      <w:proofErr w:type="spellStart"/>
      <w:r w:rsidR="000D7A50" w:rsidRPr="007B2ED3">
        <w:rPr>
          <w:rFonts w:ascii="Arial" w:hAnsi="Arial" w:cs="Arial"/>
          <w:i/>
          <w:color w:val="1F4E79" w:themeColor="accent1" w:themeShade="80"/>
          <w:sz w:val="18"/>
          <w:szCs w:val="18"/>
        </w:rPr>
        <w:t>Viària</w:t>
      </w:r>
      <w:proofErr w:type="spellEnd"/>
      <w:r w:rsidR="000D7A50" w:rsidRPr="007B2ED3">
        <w:rPr>
          <w:rFonts w:ascii="Arial" w:hAnsi="Arial" w:cs="Arial"/>
          <w:i/>
          <w:color w:val="1F4E79" w:themeColor="accent1" w:themeShade="80"/>
          <w:sz w:val="18"/>
          <w:szCs w:val="18"/>
        </w:rPr>
        <w:t xml:space="preserve"> a Catalunya (ADEVIC)</w:t>
      </w:r>
      <w:r w:rsidR="005F2DB0"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F</w:t>
      </w:r>
      <w:r w:rsidR="00025B63" w:rsidRPr="007B2ED3">
        <w:rPr>
          <w:rFonts w:ascii="Arial" w:hAnsi="Arial" w:cs="Arial"/>
          <w:i/>
          <w:color w:val="1F4E79" w:themeColor="accent1" w:themeShade="80"/>
          <w:sz w:val="18"/>
          <w:szCs w:val="18"/>
        </w:rPr>
        <w:t xml:space="preserve">abricantes e importadores de SRI, a través de marcas como </w:t>
      </w:r>
      <w:r w:rsidR="00AE32D6" w:rsidRPr="007B2ED3">
        <w:rPr>
          <w:rFonts w:ascii="Arial" w:hAnsi="Arial" w:cs="Arial"/>
          <w:i/>
          <w:iCs/>
          <w:color w:val="1F4E79" w:themeColor="accent1" w:themeShade="80"/>
          <w:sz w:val="18"/>
          <w:szCs w:val="18"/>
        </w:rPr>
        <w:t xml:space="preserve">Grupo Jané (Jané, Be </w:t>
      </w:r>
      <w:proofErr w:type="spellStart"/>
      <w:r w:rsidR="00AE32D6" w:rsidRPr="007B2ED3">
        <w:rPr>
          <w:rFonts w:ascii="Arial" w:hAnsi="Arial" w:cs="Arial"/>
          <w:i/>
          <w:iCs/>
          <w:color w:val="1F4E79" w:themeColor="accent1" w:themeShade="80"/>
          <w:sz w:val="18"/>
          <w:szCs w:val="18"/>
        </w:rPr>
        <w:t>Cool</w:t>
      </w:r>
      <w:proofErr w:type="spellEnd"/>
      <w:r w:rsidR="00AE32D6" w:rsidRPr="007B2ED3">
        <w:rPr>
          <w:rFonts w:ascii="Arial" w:hAnsi="Arial" w:cs="Arial"/>
          <w:i/>
          <w:iCs/>
          <w:color w:val="1F4E79" w:themeColor="accent1" w:themeShade="80"/>
          <w:sz w:val="18"/>
          <w:szCs w:val="18"/>
        </w:rPr>
        <w:t xml:space="preserve"> y Concord), Smart </w:t>
      </w:r>
      <w:proofErr w:type="spellStart"/>
      <w:r w:rsidR="00AE32D6" w:rsidRPr="007B2ED3">
        <w:rPr>
          <w:rFonts w:ascii="Arial" w:hAnsi="Arial" w:cs="Arial"/>
          <w:i/>
          <w:iCs/>
          <w:color w:val="1F4E79" w:themeColor="accent1" w:themeShade="80"/>
          <w:sz w:val="18"/>
          <w:szCs w:val="18"/>
        </w:rPr>
        <w:t>Group</w:t>
      </w:r>
      <w:proofErr w:type="spellEnd"/>
      <w:r w:rsidR="00AE32D6" w:rsidRPr="007B2ED3">
        <w:rPr>
          <w:rFonts w:ascii="Arial" w:hAnsi="Arial" w:cs="Arial"/>
          <w:i/>
          <w:iCs/>
          <w:color w:val="1F4E79" w:themeColor="accent1" w:themeShade="80"/>
          <w:sz w:val="18"/>
          <w:szCs w:val="18"/>
        </w:rPr>
        <w:t xml:space="preserve"> (</w:t>
      </w:r>
      <w:proofErr w:type="spellStart"/>
      <w:r w:rsidR="00AE32D6" w:rsidRPr="007B2ED3">
        <w:rPr>
          <w:rFonts w:ascii="Arial" w:hAnsi="Arial" w:cs="Arial"/>
          <w:i/>
          <w:iCs/>
          <w:color w:val="1F4E79" w:themeColor="accent1" w:themeShade="80"/>
          <w:sz w:val="18"/>
          <w:szCs w:val="18"/>
        </w:rPr>
        <w:t>Joie</w:t>
      </w:r>
      <w:proofErr w:type="spellEnd"/>
      <w:r w:rsidR="00AE32D6" w:rsidRPr="007B2ED3">
        <w:rPr>
          <w:rFonts w:ascii="Arial" w:hAnsi="Arial" w:cs="Arial"/>
          <w:i/>
          <w:iCs/>
          <w:color w:val="1F4E79" w:themeColor="accent1" w:themeShade="80"/>
          <w:sz w:val="18"/>
          <w:szCs w:val="18"/>
        </w:rPr>
        <w:t xml:space="preserve">, Graco, </w:t>
      </w:r>
      <w:proofErr w:type="spellStart"/>
      <w:r w:rsidR="00AE32D6" w:rsidRPr="007B2ED3">
        <w:rPr>
          <w:rFonts w:ascii="Arial" w:hAnsi="Arial" w:cs="Arial"/>
          <w:i/>
          <w:iCs/>
          <w:color w:val="1F4E79" w:themeColor="accent1" w:themeShade="80"/>
          <w:sz w:val="18"/>
          <w:szCs w:val="18"/>
        </w:rPr>
        <w:t>Nuna</w:t>
      </w:r>
      <w:proofErr w:type="spellEnd"/>
      <w:r w:rsidR="00AE32D6" w:rsidRPr="007B2ED3">
        <w:rPr>
          <w:rFonts w:ascii="Arial" w:hAnsi="Arial" w:cs="Arial"/>
          <w:i/>
          <w:iCs/>
          <w:color w:val="1F4E79" w:themeColor="accent1" w:themeShade="80"/>
          <w:sz w:val="18"/>
          <w:szCs w:val="18"/>
        </w:rPr>
        <w:t xml:space="preserve"> y </w:t>
      </w:r>
      <w:proofErr w:type="spellStart"/>
      <w:r w:rsidR="00AE32D6" w:rsidRPr="007B2ED3">
        <w:rPr>
          <w:rFonts w:ascii="Arial" w:hAnsi="Arial" w:cs="Arial"/>
          <w:i/>
          <w:iCs/>
          <w:color w:val="1F4E79" w:themeColor="accent1" w:themeShade="80"/>
          <w:sz w:val="18"/>
          <w:szCs w:val="18"/>
        </w:rPr>
        <w:t>Swandoo</w:t>
      </w:r>
      <w:proofErr w:type="spellEnd"/>
      <w:r w:rsidR="00AE32D6" w:rsidRPr="007B2ED3">
        <w:rPr>
          <w:rFonts w:ascii="Arial" w:hAnsi="Arial" w:cs="Arial"/>
          <w:i/>
          <w:iCs/>
          <w:color w:val="1F4E79" w:themeColor="accent1" w:themeShade="80"/>
          <w:sz w:val="18"/>
          <w:szCs w:val="18"/>
        </w:rPr>
        <w:t>), Columbus Trading (</w:t>
      </w:r>
      <w:proofErr w:type="spellStart"/>
      <w:r w:rsidR="00AE32D6" w:rsidRPr="007B2ED3">
        <w:rPr>
          <w:rFonts w:ascii="Arial" w:hAnsi="Arial" w:cs="Arial"/>
          <w:i/>
          <w:iCs/>
          <w:color w:val="1F4E79" w:themeColor="accent1" w:themeShade="80"/>
          <w:sz w:val="18"/>
          <w:szCs w:val="18"/>
        </w:rPr>
        <w:t>Cybex</w:t>
      </w:r>
      <w:proofErr w:type="spellEnd"/>
      <w:r w:rsidR="00AE32D6" w:rsidRPr="007B2ED3">
        <w:rPr>
          <w:rFonts w:ascii="Arial" w:hAnsi="Arial" w:cs="Arial"/>
          <w:i/>
          <w:iCs/>
          <w:color w:val="1F4E79" w:themeColor="accent1" w:themeShade="80"/>
          <w:sz w:val="18"/>
          <w:szCs w:val="18"/>
        </w:rPr>
        <w:t xml:space="preserve"> y GB), </w:t>
      </w:r>
      <w:proofErr w:type="spellStart"/>
      <w:r w:rsidR="00AE32D6" w:rsidRPr="007B2ED3">
        <w:rPr>
          <w:rFonts w:ascii="Arial" w:hAnsi="Arial" w:cs="Arial"/>
          <w:i/>
          <w:iCs/>
          <w:color w:val="1F4E79" w:themeColor="accent1" w:themeShade="80"/>
          <w:sz w:val="18"/>
          <w:szCs w:val="18"/>
        </w:rPr>
        <w:t>Britax</w:t>
      </w:r>
      <w:proofErr w:type="spellEnd"/>
      <w:r w:rsidR="00AE32D6" w:rsidRPr="007B2ED3">
        <w:rPr>
          <w:rFonts w:ascii="Arial" w:hAnsi="Arial" w:cs="Arial"/>
          <w:i/>
          <w:iCs/>
          <w:color w:val="1F4E79" w:themeColor="accent1" w:themeShade="80"/>
          <w:sz w:val="18"/>
          <w:szCs w:val="18"/>
        </w:rPr>
        <w:t>/</w:t>
      </w:r>
      <w:proofErr w:type="spellStart"/>
      <w:r w:rsidR="00AE32D6" w:rsidRPr="007B2ED3">
        <w:rPr>
          <w:rFonts w:ascii="Arial" w:hAnsi="Arial" w:cs="Arial"/>
          <w:i/>
          <w:iCs/>
          <w:color w:val="1F4E79" w:themeColor="accent1" w:themeShade="80"/>
          <w:sz w:val="18"/>
          <w:szCs w:val="18"/>
        </w:rPr>
        <w:t>Römer</w:t>
      </w:r>
      <w:proofErr w:type="spellEnd"/>
      <w:r w:rsidR="00AE32D6" w:rsidRPr="007B2ED3">
        <w:rPr>
          <w:rFonts w:ascii="Arial" w:hAnsi="Arial" w:cs="Arial"/>
          <w:i/>
          <w:iCs/>
          <w:color w:val="1F4E79" w:themeColor="accent1" w:themeShade="80"/>
          <w:sz w:val="18"/>
          <w:szCs w:val="18"/>
        </w:rPr>
        <w:t>, Maxi-</w:t>
      </w:r>
      <w:proofErr w:type="spellStart"/>
      <w:r w:rsidR="00AE32D6" w:rsidRPr="007B2ED3">
        <w:rPr>
          <w:rFonts w:ascii="Arial" w:hAnsi="Arial" w:cs="Arial"/>
          <w:i/>
          <w:iCs/>
          <w:color w:val="1F4E79" w:themeColor="accent1" w:themeShade="80"/>
          <w:sz w:val="18"/>
          <w:szCs w:val="18"/>
        </w:rPr>
        <w:t>Cosi</w:t>
      </w:r>
      <w:proofErr w:type="spellEnd"/>
      <w:r w:rsidR="00AE32D6" w:rsidRPr="007B2ED3">
        <w:rPr>
          <w:rFonts w:ascii="Arial" w:hAnsi="Arial" w:cs="Arial"/>
          <w:i/>
          <w:iCs/>
          <w:color w:val="1F4E79" w:themeColor="accent1" w:themeShade="80"/>
          <w:sz w:val="18"/>
          <w:szCs w:val="18"/>
        </w:rPr>
        <w:t xml:space="preserve">, MS, </w:t>
      </w:r>
      <w:proofErr w:type="spellStart"/>
      <w:r w:rsidR="00AE32D6" w:rsidRPr="007B2ED3">
        <w:rPr>
          <w:rFonts w:ascii="Arial" w:hAnsi="Arial" w:cs="Arial"/>
          <w:i/>
          <w:iCs/>
          <w:color w:val="1F4E79" w:themeColor="accent1" w:themeShade="80"/>
          <w:sz w:val="18"/>
          <w:szCs w:val="18"/>
        </w:rPr>
        <w:t>Babyauto</w:t>
      </w:r>
      <w:proofErr w:type="spellEnd"/>
      <w:r w:rsidR="00AE32D6" w:rsidRPr="007B2ED3">
        <w:rPr>
          <w:rFonts w:ascii="Arial" w:hAnsi="Arial" w:cs="Arial"/>
          <w:i/>
          <w:iCs/>
          <w:color w:val="1F4E79" w:themeColor="accent1" w:themeShade="80"/>
          <w:sz w:val="18"/>
          <w:szCs w:val="18"/>
        </w:rPr>
        <w:t xml:space="preserve">, Buhitos, Chicco, </w:t>
      </w:r>
      <w:proofErr w:type="spellStart"/>
      <w:r w:rsidR="00AE32D6" w:rsidRPr="007B2ED3">
        <w:rPr>
          <w:rFonts w:ascii="Arial" w:hAnsi="Arial" w:cs="Arial"/>
          <w:i/>
          <w:iCs/>
          <w:color w:val="1F4E79" w:themeColor="accent1" w:themeShade="80"/>
          <w:sz w:val="18"/>
          <w:szCs w:val="18"/>
        </w:rPr>
        <w:t>Kidy</w:t>
      </w:r>
      <w:proofErr w:type="spellEnd"/>
      <w:r w:rsidR="00AE32D6" w:rsidRPr="007B2ED3">
        <w:rPr>
          <w:rFonts w:ascii="Arial" w:hAnsi="Arial" w:cs="Arial"/>
          <w:i/>
          <w:iCs/>
          <w:color w:val="1F4E79" w:themeColor="accent1" w:themeShade="80"/>
          <w:sz w:val="18"/>
          <w:szCs w:val="18"/>
        </w:rPr>
        <w:t xml:space="preserve"> Bus </w:t>
      </w:r>
      <w:proofErr w:type="spellStart"/>
      <w:r w:rsidR="00AE32D6" w:rsidRPr="007B2ED3">
        <w:rPr>
          <w:rFonts w:ascii="Arial" w:hAnsi="Arial" w:cs="Arial"/>
          <w:i/>
          <w:iCs/>
          <w:color w:val="1F4E79" w:themeColor="accent1" w:themeShade="80"/>
          <w:sz w:val="18"/>
          <w:szCs w:val="18"/>
        </w:rPr>
        <w:t>Harness</w:t>
      </w:r>
      <w:proofErr w:type="spellEnd"/>
      <w:r w:rsidR="00AE32D6" w:rsidRPr="007B2ED3">
        <w:rPr>
          <w:rFonts w:ascii="Arial" w:hAnsi="Arial" w:cs="Arial"/>
          <w:i/>
          <w:iCs/>
          <w:color w:val="1F4E79" w:themeColor="accent1" w:themeShade="80"/>
          <w:sz w:val="18"/>
          <w:szCs w:val="18"/>
        </w:rPr>
        <w:t xml:space="preserve">, Play y Tuc </w:t>
      </w:r>
      <w:proofErr w:type="spellStart"/>
      <w:r w:rsidR="00AE32D6" w:rsidRPr="007B2ED3">
        <w:rPr>
          <w:rFonts w:ascii="Arial" w:hAnsi="Arial" w:cs="Arial"/>
          <w:i/>
          <w:iCs/>
          <w:color w:val="1F4E79" w:themeColor="accent1" w:themeShade="80"/>
          <w:sz w:val="18"/>
          <w:szCs w:val="18"/>
        </w:rPr>
        <w:t>Tuc</w:t>
      </w:r>
      <w:proofErr w:type="spellEnd"/>
      <w:r w:rsidR="00AE32D6" w:rsidRPr="007B2ED3">
        <w:rPr>
          <w:rFonts w:ascii="Arial" w:hAnsi="Arial" w:cs="Arial"/>
          <w:i/>
          <w:iCs/>
          <w:color w:val="1F4E79" w:themeColor="accent1" w:themeShade="80"/>
          <w:sz w:val="18"/>
          <w:szCs w:val="18"/>
        </w:rPr>
        <w:t>.</w:t>
      </w:r>
      <w:r w:rsidR="009E6390" w:rsidRPr="007B2ED3">
        <w:rPr>
          <w:rFonts w:ascii="Arial" w:hAnsi="Arial" w:cs="Arial"/>
          <w:i/>
          <w:iCs/>
          <w:color w:val="1F4E79" w:themeColor="accent1" w:themeShade="80"/>
          <w:sz w:val="18"/>
          <w:szCs w:val="18"/>
          <w:shd w:val="clear" w:color="auto" w:fill="FFFFFF"/>
        </w:rPr>
        <w:t xml:space="preserve"> </w:t>
      </w:r>
      <w:r w:rsidR="005F2DB0" w:rsidRPr="007B2ED3">
        <w:rPr>
          <w:rFonts w:ascii="Arial" w:hAnsi="Arial" w:cs="Arial"/>
          <w:i/>
          <w:color w:val="1F4E79" w:themeColor="accent1" w:themeShade="80"/>
          <w:sz w:val="18"/>
          <w:szCs w:val="18"/>
        </w:rPr>
        <w:t xml:space="preserve">La parte académica está representada por el Grupo VEHIVIAL (Universidad de Zaragoza), INSIA (Universidad Politécnica de Madrid) y GRABI (Universidad Politécnica de Cataluña). </w:t>
      </w:r>
      <w:r w:rsidR="00273ECB" w:rsidRPr="007B2ED3">
        <w:rPr>
          <w:rFonts w:ascii="Arial" w:hAnsi="Arial" w:cs="Arial"/>
          <w:i/>
          <w:color w:val="1F4E79" w:themeColor="accent1" w:themeShade="80"/>
          <w:sz w:val="18"/>
          <w:szCs w:val="18"/>
        </w:rPr>
        <w:t xml:space="preserve">Además, </w:t>
      </w:r>
      <w:proofErr w:type="spellStart"/>
      <w:r w:rsidR="00273ECB" w:rsidRPr="007B2ED3">
        <w:rPr>
          <w:rFonts w:ascii="Arial" w:hAnsi="Arial" w:cs="Arial"/>
          <w:i/>
          <w:color w:val="1F4E79" w:themeColor="accent1" w:themeShade="80"/>
          <w:sz w:val="18"/>
          <w:szCs w:val="18"/>
        </w:rPr>
        <w:t>AESVi</w:t>
      </w:r>
      <w:proofErr w:type="spellEnd"/>
      <w:r w:rsidR="00273ECB"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 xml:space="preserve">cuenta </w:t>
      </w:r>
      <w:r w:rsidR="00273ECB" w:rsidRPr="007B2ED3">
        <w:rPr>
          <w:rFonts w:ascii="Arial" w:hAnsi="Arial" w:cs="Arial"/>
          <w:i/>
          <w:color w:val="1F4E79" w:themeColor="accent1" w:themeShade="80"/>
          <w:sz w:val="18"/>
          <w:szCs w:val="18"/>
        </w:rPr>
        <w:t>con el apoyo institucional de</w:t>
      </w:r>
      <w:r w:rsidR="00D300BA" w:rsidRPr="007B2ED3">
        <w:rPr>
          <w:rFonts w:ascii="Arial" w:hAnsi="Arial" w:cs="Arial"/>
          <w:i/>
          <w:color w:val="1F4E79" w:themeColor="accent1" w:themeShade="80"/>
          <w:sz w:val="18"/>
          <w:szCs w:val="18"/>
        </w:rPr>
        <w:t xml:space="preserve"> la Fiscalía de Seguridad Vial y de la Comisión de Seguridad Vial y </w:t>
      </w:r>
      <w:r w:rsidR="00D60BD6" w:rsidRPr="007B2ED3">
        <w:rPr>
          <w:rFonts w:ascii="Arial" w:hAnsi="Arial" w:cs="Arial"/>
          <w:i/>
          <w:color w:val="1F4E79" w:themeColor="accent1" w:themeShade="80"/>
          <w:sz w:val="18"/>
          <w:szCs w:val="18"/>
        </w:rPr>
        <w:t>Movilidad Sostenible del Congreso de los Diputados.</w:t>
      </w:r>
    </w:p>
    <w:sectPr w:rsidR="001B09CA" w:rsidRPr="007B2ED3" w:rsidSect="00992C5B">
      <w:headerReference w:type="default" r:id="rId18"/>
      <w:footerReference w:type="default" r:id="rId19"/>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629" w14:textId="77777777" w:rsidR="00E160AA" w:rsidRDefault="00E160AA" w:rsidP="00E42D92">
      <w:r>
        <w:separator/>
      </w:r>
    </w:p>
  </w:endnote>
  <w:endnote w:type="continuationSeparator" w:id="0">
    <w:p w14:paraId="2B05ECCD" w14:textId="77777777" w:rsidR="00E160AA" w:rsidRDefault="00E160AA"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3A2"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5FB3B406"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86EE" w14:textId="77777777" w:rsidR="00E160AA" w:rsidRDefault="00E160AA" w:rsidP="00E42D92">
      <w:r>
        <w:separator/>
      </w:r>
    </w:p>
  </w:footnote>
  <w:footnote w:type="continuationSeparator" w:id="0">
    <w:p w14:paraId="2CDBF58E" w14:textId="77777777" w:rsidR="00E160AA" w:rsidRDefault="00E160AA"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871"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2630998B" wp14:editId="317F2990">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42.5pt;height:371.25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44982"/>
    <w:multiLevelType w:val="multilevel"/>
    <w:tmpl w:val="A9F8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49406F2"/>
    <w:multiLevelType w:val="hybridMultilevel"/>
    <w:tmpl w:val="28000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538F6"/>
    <w:multiLevelType w:val="multilevel"/>
    <w:tmpl w:val="EC68E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6B52D2"/>
    <w:multiLevelType w:val="multilevel"/>
    <w:tmpl w:val="0C0A001D"/>
    <w:numStyleLink w:val="Estilo1"/>
  </w:abstractNum>
  <w:abstractNum w:abstractNumId="17"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767942D2"/>
    <w:multiLevelType w:val="multilevel"/>
    <w:tmpl w:val="72EE7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7"/>
  </w:num>
  <w:num w:numId="4">
    <w:abstractNumId w:val="19"/>
  </w:num>
  <w:num w:numId="5">
    <w:abstractNumId w:val="2"/>
  </w:num>
  <w:num w:numId="6">
    <w:abstractNumId w:val="15"/>
  </w:num>
  <w:num w:numId="7">
    <w:abstractNumId w:val="21"/>
  </w:num>
  <w:num w:numId="8">
    <w:abstractNumId w:val="16"/>
  </w:num>
  <w:num w:numId="9">
    <w:abstractNumId w:val="23"/>
  </w:num>
  <w:num w:numId="10">
    <w:abstractNumId w:val="13"/>
  </w:num>
  <w:num w:numId="11">
    <w:abstractNumId w:val="0"/>
  </w:num>
  <w:num w:numId="12">
    <w:abstractNumId w:val="3"/>
  </w:num>
  <w:num w:numId="13">
    <w:abstractNumId w:val="14"/>
  </w:num>
  <w:num w:numId="14">
    <w:abstractNumId w:val="1"/>
  </w:num>
  <w:num w:numId="15">
    <w:abstractNumId w:val="7"/>
  </w:num>
  <w:num w:numId="16">
    <w:abstractNumId w:val="25"/>
  </w:num>
  <w:num w:numId="17">
    <w:abstractNumId w:val="18"/>
  </w:num>
  <w:num w:numId="18">
    <w:abstractNumId w:val="22"/>
  </w:num>
  <w:num w:numId="19">
    <w:abstractNumId w:val="27"/>
  </w:num>
  <w:num w:numId="20">
    <w:abstractNumId w:val="5"/>
  </w:num>
  <w:num w:numId="21">
    <w:abstractNumId w:val="20"/>
  </w:num>
  <w:num w:numId="22">
    <w:abstractNumId w:val="12"/>
  </w:num>
  <w:num w:numId="23">
    <w:abstractNumId w:val="4"/>
  </w:num>
  <w:num w:numId="24">
    <w:abstractNumId w:val="10"/>
  </w:num>
  <w:num w:numId="25">
    <w:abstractNumId w:val="6"/>
  </w:num>
  <w:num w:numId="26">
    <w:abstractNumId w:val="24"/>
  </w:num>
  <w:num w:numId="27">
    <w:abstractNumId w:val="1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3B97"/>
    <w:rsid w:val="00005C49"/>
    <w:rsid w:val="0000629F"/>
    <w:rsid w:val="0000723D"/>
    <w:rsid w:val="00010B61"/>
    <w:rsid w:val="00012A0A"/>
    <w:rsid w:val="00017973"/>
    <w:rsid w:val="00022383"/>
    <w:rsid w:val="0002521A"/>
    <w:rsid w:val="00025B63"/>
    <w:rsid w:val="000266A3"/>
    <w:rsid w:val="00026FE0"/>
    <w:rsid w:val="0003458C"/>
    <w:rsid w:val="000451DB"/>
    <w:rsid w:val="00046285"/>
    <w:rsid w:val="00053B35"/>
    <w:rsid w:val="00056D14"/>
    <w:rsid w:val="00056F26"/>
    <w:rsid w:val="00060B96"/>
    <w:rsid w:val="00065F07"/>
    <w:rsid w:val="00070A73"/>
    <w:rsid w:val="00077C6E"/>
    <w:rsid w:val="00077E92"/>
    <w:rsid w:val="000819C7"/>
    <w:rsid w:val="0008384C"/>
    <w:rsid w:val="0008390C"/>
    <w:rsid w:val="00087F23"/>
    <w:rsid w:val="0009027C"/>
    <w:rsid w:val="000921E0"/>
    <w:rsid w:val="00094ABF"/>
    <w:rsid w:val="000A3DBC"/>
    <w:rsid w:val="000A4AC1"/>
    <w:rsid w:val="000B0DA3"/>
    <w:rsid w:val="000B1CAF"/>
    <w:rsid w:val="000B30A1"/>
    <w:rsid w:val="000C3E95"/>
    <w:rsid w:val="000C6252"/>
    <w:rsid w:val="000D4976"/>
    <w:rsid w:val="000D7A50"/>
    <w:rsid w:val="000E3724"/>
    <w:rsid w:val="000E44A2"/>
    <w:rsid w:val="000F0484"/>
    <w:rsid w:val="000F49A0"/>
    <w:rsid w:val="000F6FB5"/>
    <w:rsid w:val="001008C5"/>
    <w:rsid w:val="0010492F"/>
    <w:rsid w:val="00122F15"/>
    <w:rsid w:val="00125836"/>
    <w:rsid w:val="00137A70"/>
    <w:rsid w:val="00152770"/>
    <w:rsid w:val="001548DC"/>
    <w:rsid w:val="0015702B"/>
    <w:rsid w:val="00157100"/>
    <w:rsid w:val="00165511"/>
    <w:rsid w:val="00166C5D"/>
    <w:rsid w:val="00172316"/>
    <w:rsid w:val="001758AD"/>
    <w:rsid w:val="00177B08"/>
    <w:rsid w:val="0018420B"/>
    <w:rsid w:val="00193420"/>
    <w:rsid w:val="00196DED"/>
    <w:rsid w:val="001A001A"/>
    <w:rsid w:val="001A2168"/>
    <w:rsid w:val="001A4EE7"/>
    <w:rsid w:val="001A62A8"/>
    <w:rsid w:val="001A79F2"/>
    <w:rsid w:val="001B063F"/>
    <w:rsid w:val="001B09CA"/>
    <w:rsid w:val="001B773D"/>
    <w:rsid w:val="001C2978"/>
    <w:rsid w:val="001D4DA7"/>
    <w:rsid w:val="001D71DB"/>
    <w:rsid w:val="001F2EC0"/>
    <w:rsid w:val="001F49DA"/>
    <w:rsid w:val="001F596F"/>
    <w:rsid w:val="002037BC"/>
    <w:rsid w:val="00214ED1"/>
    <w:rsid w:val="0022038C"/>
    <w:rsid w:val="00225DFA"/>
    <w:rsid w:val="00226206"/>
    <w:rsid w:val="0023598E"/>
    <w:rsid w:val="0023740C"/>
    <w:rsid w:val="002407BA"/>
    <w:rsid w:val="002429B6"/>
    <w:rsid w:val="002551F9"/>
    <w:rsid w:val="002606E2"/>
    <w:rsid w:val="002634CC"/>
    <w:rsid w:val="00267E95"/>
    <w:rsid w:val="0027032E"/>
    <w:rsid w:val="00273ECB"/>
    <w:rsid w:val="00280ABB"/>
    <w:rsid w:val="00282272"/>
    <w:rsid w:val="00282976"/>
    <w:rsid w:val="00285C6D"/>
    <w:rsid w:val="002877D6"/>
    <w:rsid w:val="00292A8A"/>
    <w:rsid w:val="00292EFE"/>
    <w:rsid w:val="00294C4B"/>
    <w:rsid w:val="002B30E4"/>
    <w:rsid w:val="002D0A8A"/>
    <w:rsid w:val="002E1D9B"/>
    <w:rsid w:val="002E4148"/>
    <w:rsid w:val="002E44E0"/>
    <w:rsid w:val="002F01AC"/>
    <w:rsid w:val="002F1C37"/>
    <w:rsid w:val="002F2548"/>
    <w:rsid w:val="003025AB"/>
    <w:rsid w:val="00310F1C"/>
    <w:rsid w:val="0031338B"/>
    <w:rsid w:val="0032094E"/>
    <w:rsid w:val="00322851"/>
    <w:rsid w:val="00326C7A"/>
    <w:rsid w:val="00327BB1"/>
    <w:rsid w:val="003305A2"/>
    <w:rsid w:val="0033273F"/>
    <w:rsid w:val="00347488"/>
    <w:rsid w:val="00374067"/>
    <w:rsid w:val="00377A2A"/>
    <w:rsid w:val="003820A2"/>
    <w:rsid w:val="00382687"/>
    <w:rsid w:val="00383FF3"/>
    <w:rsid w:val="003971CD"/>
    <w:rsid w:val="003A1C72"/>
    <w:rsid w:val="003A4AD7"/>
    <w:rsid w:val="003B0F56"/>
    <w:rsid w:val="003B10E0"/>
    <w:rsid w:val="003B5609"/>
    <w:rsid w:val="003C40D4"/>
    <w:rsid w:val="003C73BB"/>
    <w:rsid w:val="003D1B9F"/>
    <w:rsid w:val="003D49C4"/>
    <w:rsid w:val="003D7598"/>
    <w:rsid w:val="003E0DB3"/>
    <w:rsid w:val="003F7E8C"/>
    <w:rsid w:val="00406DBF"/>
    <w:rsid w:val="004136BB"/>
    <w:rsid w:val="004306D8"/>
    <w:rsid w:val="00431532"/>
    <w:rsid w:val="00434109"/>
    <w:rsid w:val="00437D79"/>
    <w:rsid w:val="004422AC"/>
    <w:rsid w:val="00443750"/>
    <w:rsid w:val="0044592E"/>
    <w:rsid w:val="0044698E"/>
    <w:rsid w:val="0046011D"/>
    <w:rsid w:val="00461F45"/>
    <w:rsid w:val="0046417B"/>
    <w:rsid w:val="0047182B"/>
    <w:rsid w:val="00473759"/>
    <w:rsid w:val="0047418F"/>
    <w:rsid w:val="00477E98"/>
    <w:rsid w:val="00480802"/>
    <w:rsid w:val="00485452"/>
    <w:rsid w:val="00492611"/>
    <w:rsid w:val="00497262"/>
    <w:rsid w:val="004A577A"/>
    <w:rsid w:val="004A71D7"/>
    <w:rsid w:val="004B5723"/>
    <w:rsid w:val="004B5991"/>
    <w:rsid w:val="004C2EDD"/>
    <w:rsid w:val="004D6F4A"/>
    <w:rsid w:val="004F3AFC"/>
    <w:rsid w:val="004F3D83"/>
    <w:rsid w:val="00500572"/>
    <w:rsid w:val="0051588A"/>
    <w:rsid w:val="00545291"/>
    <w:rsid w:val="00547DDE"/>
    <w:rsid w:val="0055447A"/>
    <w:rsid w:val="005563EE"/>
    <w:rsid w:val="00567DD8"/>
    <w:rsid w:val="005827F5"/>
    <w:rsid w:val="00594480"/>
    <w:rsid w:val="005949A7"/>
    <w:rsid w:val="005970B6"/>
    <w:rsid w:val="005A324C"/>
    <w:rsid w:val="005A4488"/>
    <w:rsid w:val="005A54B9"/>
    <w:rsid w:val="005A6126"/>
    <w:rsid w:val="005B3FD5"/>
    <w:rsid w:val="005B7B74"/>
    <w:rsid w:val="005C19D1"/>
    <w:rsid w:val="005C2FDD"/>
    <w:rsid w:val="005C53DF"/>
    <w:rsid w:val="005C56BA"/>
    <w:rsid w:val="005C6F2B"/>
    <w:rsid w:val="005D2AAD"/>
    <w:rsid w:val="005D3A95"/>
    <w:rsid w:val="005E22B1"/>
    <w:rsid w:val="005E5FA5"/>
    <w:rsid w:val="005F2A5B"/>
    <w:rsid w:val="005F2DB0"/>
    <w:rsid w:val="0060040A"/>
    <w:rsid w:val="00602FC0"/>
    <w:rsid w:val="006053CD"/>
    <w:rsid w:val="00621F38"/>
    <w:rsid w:val="00626ECF"/>
    <w:rsid w:val="006325F4"/>
    <w:rsid w:val="00647205"/>
    <w:rsid w:val="0065525A"/>
    <w:rsid w:val="00656689"/>
    <w:rsid w:val="006569A2"/>
    <w:rsid w:val="00657773"/>
    <w:rsid w:val="006678EE"/>
    <w:rsid w:val="00670007"/>
    <w:rsid w:val="006716B7"/>
    <w:rsid w:val="0067432D"/>
    <w:rsid w:val="00675488"/>
    <w:rsid w:val="0068676E"/>
    <w:rsid w:val="00697489"/>
    <w:rsid w:val="006A44DC"/>
    <w:rsid w:val="006B38AD"/>
    <w:rsid w:val="006C6AE0"/>
    <w:rsid w:val="006D31B4"/>
    <w:rsid w:val="006D722E"/>
    <w:rsid w:val="006E20F0"/>
    <w:rsid w:val="006F03D3"/>
    <w:rsid w:val="006F0FBA"/>
    <w:rsid w:val="0070100D"/>
    <w:rsid w:val="007076BF"/>
    <w:rsid w:val="007108DC"/>
    <w:rsid w:val="00713252"/>
    <w:rsid w:val="007142E0"/>
    <w:rsid w:val="00717FC4"/>
    <w:rsid w:val="00731D2E"/>
    <w:rsid w:val="00742471"/>
    <w:rsid w:val="00744DB1"/>
    <w:rsid w:val="007455DD"/>
    <w:rsid w:val="0074744C"/>
    <w:rsid w:val="007474B5"/>
    <w:rsid w:val="0075281E"/>
    <w:rsid w:val="00761936"/>
    <w:rsid w:val="00767428"/>
    <w:rsid w:val="00774E7C"/>
    <w:rsid w:val="00776E65"/>
    <w:rsid w:val="0079341B"/>
    <w:rsid w:val="007B1037"/>
    <w:rsid w:val="007B1382"/>
    <w:rsid w:val="007B2ED3"/>
    <w:rsid w:val="007B3BE4"/>
    <w:rsid w:val="007B63BF"/>
    <w:rsid w:val="007C6601"/>
    <w:rsid w:val="007D0227"/>
    <w:rsid w:val="007D3317"/>
    <w:rsid w:val="007D4E65"/>
    <w:rsid w:val="007E6D23"/>
    <w:rsid w:val="007F1B49"/>
    <w:rsid w:val="007F1BAE"/>
    <w:rsid w:val="007F1F7C"/>
    <w:rsid w:val="007F20AF"/>
    <w:rsid w:val="007F210E"/>
    <w:rsid w:val="007F2830"/>
    <w:rsid w:val="007F33CE"/>
    <w:rsid w:val="007F4165"/>
    <w:rsid w:val="00803F6E"/>
    <w:rsid w:val="00807B37"/>
    <w:rsid w:val="00815EFF"/>
    <w:rsid w:val="00822666"/>
    <w:rsid w:val="008249BC"/>
    <w:rsid w:val="00830EB5"/>
    <w:rsid w:val="0083214D"/>
    <w:rsid w:val="008375D5"/>
    <w:rsid w:val="00841A11"/>
    <w:rsid w:val="00846E04"/>
    <w:rsid w:val="00847A60"/>
    <w:rsid w:val="00850FA7"/>
    <w:rsid w:val="0085194A"/>
    <w:rsid w:val="00853B0F"/>
    <w:rsid w:val="0085568C"/>
    <w:rsid w:val="0086676C"/>
    <w:rsid w:val="008732A4"/>
    <w:rsid w:val="008775CB"/>
    <w:rsid w:val="008821B5"/>
    <w:rsid w:val="00883904"/>
    <w:rsid w:val="00884BC8"/>
    <w:rsid w:val="008A180E"/>
    <w:rsid w:val="008A1CF5"/>
    <w:rsid w:val="008B68BB"/>
    <w:rsid w:val="008B7664"/>
    <w:rsid w:val="008C1368"/>
    <w:rsid w:val="008C7B14"/>
    <w:rsid w:val="008D1BD1"/>
    <w:rsid w:val="008D4F5B"/>
    <w:rsid w:val="008D6428"/>
    <w:rsid w:val="008F1A71"/>
    <w:rsid w:val="008F44AB"/>
    <w:rsid w:val="008F7277"/>
    <w:rsid w:val="00900B65"/>
    <w:rsid w:val="009062C3"/>
    <w:rsid w:val="00920CD8"/>
    <w:rsid w:val="00923CFE"/>
    <w:rsid w:val="00926780"/>
    <w:rsid w:val="00927122"/>
    <w:rsid w:val="00933064"/>
    <w:rsid w:val="009375FE"/>
    <w:rsid w:val="00937667"/>
    <w:rsid w:val="00951D02"/>
    <w:rsid w:val="009536E5"/>
    <w:rsid w:val="00954EFB"/>
    <w:rsid w:val="00955F4F"/>
    <w:rsid w:val="00956385"/>
    <w:rsid w:val="0096415D"/>
    <w:rsid w:val="0096719B"/>
    <w:rsid w:val="009705C2"/>
    <w:rsid w:val="0097225A"/>
    <w:rsid w:val="00987808"/>
    <w:rsid w:val="00992C5B"/>
    <w:rsid w:val="0099306F"/>
    <w:rsid w:val="00994FC2"/>
    <w:rsid w:val="009A52F5"/>
    <w:rsid w:val="009D53A5"/>
    <w:rsid w:val="009D6691"/>
    <w:rsid w:val="009D7FF8"/>
    <w:rsid w:val="009E6390"/>
    <w:rsid w:val="009E759D"/>
    <w:rsid w:val="009F3E50"/>
    <w:rsid w:val="009F7F84"/>
    <w:rsid w:val="00A11F34"/>
    <w:rsid w:val="00A25195"/>
    <w:rsid w:val="00A367FB"/>
    <w:rsid w:val="00A425EC"/>
    <w:rsid w:val="00A437E7"/>
    <w:rsid w:val="00A4773D"/>
    <w:rsid w:val="00A558A0"/>
    <w:rsid w:val="00A57A61"/>
    <w:rsid w:val="00A60DDF"/>
    <w:rsid w:val="00A61EEB"/>
    <w:rsid w:val="00A62F03"/>
    <w:rsid w:val="00A67C8D"/>
    <w:rsid w:val="00A703A6"/>
    <w:rsid w:val="00A71093"/>
    <w:rsid w:val="00A820B5"/>
    <w:rsid w:val="00A91214"/>
    <w:rsid w:val="00A9574D"/>
    <w:rsid w:val="00A97DBD"/>
    <w:rsid w:val="00AB42FC"/>
    <w:rsid w:val="00AC5E09"/>
    <w:rsid w:val="00AD4124"/>
    <w:rsid w:val="00AE32D6"/>
    <w:rsid w:val="00AE79C6"/>
    <w:rsid w:val="00AF1A4F"/>
    <w:rsid w:val="00AF1F8B"/>
    <w:rsid w:val="00B0756B"/>
    <w:rsid w:val="00B07840"/>
    <w:rsid w:val="00B138C6"/>
    <w:rsid w:val="00B13D70"/>
    <w:rsid w:val="00B219C7"/>
    <w:rsid w:val="00B25BB5"/>
    <w:rsid w:val="00B40630"/>
    <w:rsid w:val="00B416AF"/>
    <w:rsid w:val="00B4174E"/>
    <w:rsid w:val="00B44634"/>
    <w:rsid w:val="00B4762F"/>
    <w:rsid w:val="00B526AF"/>
    <w:rsid w:val="00B55B4D"/>
    <w:rsid w:val="00B56D7A"/>
    <w:rsid w:val="00B60762"/>
    <w:rsid w:val="00B67866"/>
    <w:rsid w:val="00B858D6"/>
    <w:rsid w:val="00B86CD6"/>
    <w:rsid w:val="00B90A58"/>
    <w:rsid w:val="00B93957"/>
    <w:rsid w:val="00B955C0"/>
    <w:rsid w:val="00BB1FD0"/>
    <w:rsid w:val="00BB3D3B"/>
    <w:rsid w:val="00BC56CC"/>
    <w:rsid w:val="00BD099B"/>
    <w:rsid w:val="00BD4498"/>
    <w:rsid w:val="00BD60A3"/>
    <w:rsid w:val="00BD6DB9"/>
    <w:rsid w:val="00BD7C30"/>
    <w:rsid w:val="00BE1882"/>
    <w:rsid w:val="00BE1AD1"/>
    <w:rsid w:val="00BE21CC"/>
    <w:rsid w:val="00BF268B"/>
    <w:rsid w:val="00BF3BEE"/>
    <w:rsid w:val="00C00653"/>
    <w:rsid w:val="00C057D9"/>
    <w:rsid w:val="00C07C29"/>
    <w:rsid w:val="00C10C79"/>
    <w:rsid w:val="00C13C48"/>
    <w:rsid w:val="00C1790C"/>
    <w:rsid w:val="00C20F3D"/>
    <w:rsid w:val="00C21C14"/>
    <w:rsid w:val="00C26193"/>
    <w:rsid w:val="00C26DA1"/>
    <w:rsid w:val="00C3421A"/>
    <w:rsid w:val="00C364D5"/>
    <w:rsid w:val="00C44260"/>
    <w:rsid w:val="00C45BD3"/>
    <w:rsid w:val="00C5094B"/>
    <w:rsid w:val="00C51F4F"/>
    <w:rsid w:val="00C57176"/>
    <w:rsid w:val="00C57549"/>
    <w:rsid w:val="00C60E22"/>
    <w:rsid w:val="00C63B32"/>
    <w:rsid w:val="00C63C42"/>
    <w:rsid w:val="00C73A7B"/>
    <w:rsid w:val="00C7530E"/>
    <w:rsid w:val="00C819E0"/>
    <w:rsid w:val="00C86162"/>
    <w:rsid w:val="00C92122"/>
    <w:rsid w:val="00C95ACA"/>
    <w:rsid w:val="00C9659F"/>
    <w:rsid w:val="00CA495B"/>
    <w:rsid w:val="00CA5051"/>
    <w:rsid w:val="00CA54D7"/>
    <w:rsid w:val="00CB0D50"/>
    <w:rsid w:val="00CB22B0"/>
    <w:rsid w:val="00CB59B2"/>
    <w:rsid w:val="00CC6A7F"/>
    <w:rsid w:val="00CD3676"/>
    <w:rsid w:val="00CE1808"/>
    <w:rsid w:val="00CE5CC0"/>
    <w:rsid w:val="00CE5DA4"/>
    <w:rsid w:val="00CF16C4"/>
    <w:rsid w:val="00D00B63"/>
    <w:rsid w:val="00D029D3"/>
    <w:rsid w:val="00D06E94"/>
    <w:rsid w:val="00D13D70"/>
    <w:rsid w:val="00D21716"/>
    <w:rsid w:val="00D23D6B"/>
    <w:rsid w:val="00D248E4"/>
    <w:rsid w:val="00D300BA"/>
    <w:rsid w:val="00D3343C"/>
    <w:rsid w:val="00D3600C"/>
    <w:rsid w:val="00D37DDF"/>
    <w:rsid w:val="00D43F74"/>
    <w:rsid w:val="00D56C7A"/>
    <w:rsid w:val="00D60BD6"/>
    <w:rsid w:val="00D616AB"/>
    <w:rsid w:val="00D61B0A"/>
    <w:rsid w:val="00D61E70"/>
    <w:rsid w:val="00D81084"/>
    <w:rsid w:val="00D83A10"/>
    <w:rsid w:val="00D845BA"/>
    <w:rsid w:val="00D913BE"/>
    <w:rsid w:val="00D91A77"/>
    <w:rsid w:val="00D97E02"/>
    <w:rsid w:val="00D97F93"/>
    <w:rsid w:val="00DA1F52"/>
    <w:rsid w:val="00DB61A7"/>
    <w:rsid w:val="00DB698A"/>
    <w:rsid w:val="00DB7688"/>
    <w:rsid w:val="00DC158B"/>
    <w:rsid w:val="00DC35B1"/>
    <w:rsid w:val="00DC3D26"/>
    <w:rsid w:val="00DD1FDC"/>
    <w:rsid w:val="00DF122C"/>
    <w:rsid w:val="00DF2858"/>
    <w:rsid w:val="00E06492"/>
    <w:rsid w:val="00E07676"/>
    <w:rsid w:val="00E12DD4"/>
    <w:rsid w:val="00E160AA"/>
    <w:rsid w:val="00E2021E"/>
    <w:rsid w:val="00E21960"/>
    <w:rsid w:val="00E22746"/>
    <w:rsid w:val="00E26DC4"/>
    <w:rsid w:val="00E3061F"/>
    <w:rsid w:val="00E308F1"/>
    <w:rsid w:val="00E42D92"/>
    <w:rsid w:val="00E44946"/>
    <w:rsid w:val="00E4607C"/>
    <w:rsid w:val="00E47D73"/>
    <w:rsid w:val="00E5403D"/>
    <w:rsid w:val="00E54230"/>
    <w:rsid w:val="00E67D39"/>
    <w:rsid w:val="00E72437"/>
    <w:rsid w:val="00E76F41"/>
    <w:rsid w:val="00E7774D"/>
    <w:rsid w:val="00E81561"/>
    <w:rsid w:val="00E82EA5"/>
    <w:rsid w:val="00E84D15"/>
    <w:rsid w:val="00E85A33"/>
    <w:rsid w:val="00E86A2C"/>
    <w:rsid w:val="00E95580"/>
    <w:rsid w:val="00E96948"/>
    <w:rsid w:val="00EA35D7"/>
    <w:rsid w:val="00EB29CF"/>
    <w:rsid w:val="00EB2EAC"/>
    <w:rsid w:val="00EB3AF5"/>
    <w:rsid w:val="00EC0206"/>
    <w:rsid w:val="00EC6317"/>
    <w:rsid w:val="00EC75A6"/>
    <w:rsid w:val="00ED49E4"/>
    <w:rsid w:val="00ED705F"/>
    <w:rsid w:val="00EE2F7A"/>
    <w:rsid w:val="00EF286F"/>
    <w:rsid w:val="00EF2F39"/>
    <w:rsid w:val="00EF4B9F"/>
    <w:rsid w:val="00EF7156"/>
    <w:rsid w:val="00EF7D0E"/>
    <w:rsid w:val="00F04101"/>
    <w:rsid w:val="00F046DA"/>
    <w:rsid w:val="00F05244"/>
    <w:rsid w:val="00F12137"/>
    <w:rsid w:val="00F130DE"/>
    <w:rsid w:val="00F26FE9"/>
    <w:rsid w:val="00F27C14"/>
    <w:rsid w:val="00F27F8D"/>
    <w:rsid w:val="00F3771A"/>
    <w:rsid w:val="00F52809"/>
    <w:rsid w:val="00F54828"/>
    <w:rsid w:val="00F6361C"/>
    <w:rsid w:val="00F6520B"/>
    <w:rsid w:val="00F67134"/>
    <w:rsid w:val="00F70A39"/>
    <w:rsid w:val="00F74B13"/>
    <w:rsid w:val="00FA34AB"/>
    <w:rsid w:val="00FA6E70"/>
    <w:rsid w:val="00FB687E"/>
    <w:rsid w:val="00FC42FA"/>
    <w:rsid w:val="00FD46CD"/>
    <w:rsid w:val="00FE0FE2"/>
    <w:rsid w:val="00FE3D06"/>
    <w:rsid w:val="00FE440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29F02"/>
  <w15:docId w15:val="{AA613870-EF56-461D-9711-D2EE754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26"/>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styleId="Revisin">
    <w:name w:val="Revision"/>
    <w:hidden/>
    <w:uiPriority w:val="99"/>
    <w:semiHidden/>
    <w:rsid w:val="00C86162"/>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mailto:secretaria.tecnica@aesv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esvi.es/category/blog/" TargetMode="External"/><Relationship Id="rId17" Type="http://schemas.openxmlformats.org/officeDocument/2006/relationships/hyperlink" Target="https://www.facebook.com/profile.php?id=100015805664433" TargetMode="External"/><Relationship Id="rId2" Type="http://schemas.openxmlformats.org/officeDocument/2006/relationships/numbering" Target="numbering.xml"/><Relationship Id="rId16" Type="http://schemas.openxmlformats.org/officeDocument/2006/relationships/hyperlink" Target="https://www.instagram.com/AESVi_ofici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sala-de-prensa/" TargetMode="External"/><Relationship Id="rId5" Type="http://schemas.openxmlformats.org/officeDocument/2006/relationships/webSettings" Target="webSettings.xml"/><Relationship Id="rId15" Type="http://schemas.openxmlformats.org/officeDocument/2006/relationships/hyperlink" Target="https://twitter.com/aesvi_oficial" TargetMode="External"/><Relationship Id="rId10" Type="http://schemas.openxmlformats.org/officeDocument/2006/relationships/hyperlink" Target="https://aesvi.es/la-vuelta-al-cole-en-transporte-escolar-de-forma-segur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esvi.es/ninos-en-moto-como-pasajeros-a-partir-de-que-edad-en-que-condiciones/" TargetMode="External"/><Relationship Id="rId14" Type="http://schemas.openxmlformats.org/officeDocument/2006/relationships/hyperlink" Target="http://www.aesv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4DFF-9EC9-4F05-AC95-0A141233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2175</Words>
  <Characters>11964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Josep Mª Vallès Mas</cp:lastModifiedBy>
  <cp:revision>80</cp:revision>
  <dcterms:created xsi:type="dcterms:W3CDTF">2021-09-27T10:26:00Z</dcterms:created>
  <dcterms:modified xsi:type="dcterms:W3CDTF">2021-09-28T13:12:00Z</dcterms:modified>
</cp:coreProperties>
</file>