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6A5AB6EC" w14:textId="77777777" w:rsidR="00E86A2C" w:rsidRPr="00CB22B0" w:rsidRDefault="00FD46CD" w:rsidP="00CB22B0">
      <w:pPr>
        <w:pStyle w:val="ResumendelaNdP"/>
        <w:rPr>
          <w:rFonts w:eastAsiaTheme="minorHAnsi"/>
          <w:szCs w:val="17"/>
        </w:rPr>
      </w:pPr>
      <w:r>
        <w:t xml:space="preserve">La Alianza Española para la Seguridad Vial Infantil es el único foro de expertos en seguridad vial infantil en España </w:t>
      </w:r>
    </w:p>
    <w:p w14:paraId="35287A97" w14:textId="77777777" w:rsidR="008B7664" w:rsidRPr="00DB61A7" w:rsidRDefault="008B7664" w:rsidP="00C63C42">
      <w:pPr>
        <w:spacing w:line="312" w:lineRule="auto"/>
        <w:rPr>
          <w:sz w:val="2"/>
          <w:szCs w:val="8"/>
          <w:u w:val="single"/>
          <w:lang w:val="es-ES_tradnl"/>
        </w:rPr>
      </w:pPr>
    </w:p>
    <w:p w14:paraId="6CF3BA2F" w14:textId="2F814281" w:rsidR="00C7530E" w:rsidRPr="00CB22B0" w:rsidRDefault="00957013" w:rsidP="00CB22B0">
      <w:pPr>
        <w:pStyle w:val="TtulodelaNdP"/>
      </w:pPr>
      <w:proofErr w:type="spellStart"/>
      <w:r>
        <w:t>AESVi</w:t>
      </w:r>
      <w:proofErr w:type="spellEnd"/>
      <w:r>
        <w:t xml:space="preserve"> </w:t>
      </w:r>
      <w:r w:rsidR="006905CE">
        <w:t xml:space="preserve">pide mayor concienciación y responsabilidad de los adultos para no tener que lamentar más víctimas infantiles en un siniestro vial </w:t>
      </w:r>
    </w:p>
    <w:p w14:paraId="5D3A9A47" w14:textId="77777777" w:rsidR="00280ABB" w:rsidRPr="00F67134" w:rsidRDefault="00280ABB" w:rsidP="00C63C42">
      <w:pPr>
        <w:spacing w:line="312" w:lineRule="auto"/>
        <w:ind w:left="567"/>
        <w:rPr>
          <w:sz w:val="4"/>
          <w:szCs w:val="4"/>
          <w:lang w:val="es-ES_tradnl"/>
        </w:rPr>
      </w:pPr>
    </w:p>
    <w:p w14:paraId="239D3AA5" w14:textId="7B7868FE" w:rsidR="006905CE" w:rsidRDefault="006905CE" w:rsidP="00CA495B">
      <w:pPr>
        <w:pStyle w:val="Prrafodelista"/>
        <w:numPr>
          <w:ilvl w:val="0"/>
          <w:numId w:val="1"/>
        </w:numPr>
        <w:rPr>
          <w:b/>
          <w:bCs/>
          <w:sz w:val="22"/>
          <w:szCs w:val="22"/>
          <w:lang w:val="es-ES_tradnl"/>
        </w:rPr>
      </w:pPr>
      <w:proofErr w:type="spellStart"/>
      <w:r>
        <w:rPr>
          <w:b/>
          <w:bCs/>
          <w:sz w:val="22"/>
          <w:szCs w:val="22"/>
          <w:lang w:val="es-ES_tradnl"/>
        </w:rPr>
        <w:t>AESVi</w:t>
      </w:r>
      <w:proofErr w:type="spellEnd"/>
      <w:r>
        <w:rPr>
          <w:b/>
          <w:bCs/>
          <w:sz w:val="22"/>
          <w:szCs w:val="22"/>
          <w:lang w:val="es-ES_tradnl"/>
        </w:rPr>
        <w:t xml:space="preserve"> se une a la celebración del Día Mundial de la Infancia y del Día Mundial en Memoria de las Víctimas de Accidentes de Tráfico los días 20 y 21 de noviembre, respectivamente. </w:t>
      </w:r>
    </w:p>
    <w:p w14:paraId="4EF2C8DD" w14:textId="1480753D" w:rsidR="0060040A" w:rsidRPr="00957013" w:rsidRDefault="00957013" w:rsidP="00CA495B">
      <w:pPr>
        <w:pStyle w:val="Prrafodelista"/>
        <w:numPr>
          <w:ilvl w:val="0"/>
          <w:numId w:val="1"/>
        </w:numPr>
        <w:rPr>
          <w:b/>
          <w:bCs/>
          <w:sz w:val="22"/>
          <w:szCs w:val="22"/>
          <w:lang w:val="es-ES_tradnl"/>
        </w:rPr>
      </w:pPr>
      <w:r>
        <w:rPr>
          <w:b/>
          <w:bCs/>
          <w:sz w:val="22"/>
          <w:szCs w:val="22"/>
          <w:lang w:val="es-ES_tradnl"/>
        </w:rPr>
        <w:t xml:space="preserve">El objetivo de </w:t>
      </w:r>
      <w:proofErr w:type="spellStart"/>
      <w:r>
        <w:rPr>
          <w:b/>
          <w:bCs/>
          <w:sz w:val="22"/>
          <w:szCs w:val="22"/>
          <w:lang w:val="es-ES_tradnl"/>
        </w:rPr>
        <w:t>AESVi</w:t>
      </w:r>
      <w:proofErr w:type="spellEnd"/>
      <w:r>
        <w:rPr>
          <w:b/>
          <w:bCs/>
          <w:sz w:val="22"/>
          <w:szCs w:val="22"/>
          <w:lang w:val="es-ES_tradnl"/>
        </w:rPr>
        <w:t xml:space="preserve"> es luchar para</w:t>
      </w:r>
      <w:r w:rsidRPr="00957013">
        <w:rPr>
          <w:b/>
          <w:bCs/>
          <w:sz w:val="22"/>
          <w:szCs w:val="22"/>
          <w:lang w:val="es-ES_tradnl"/>
        </w:rPr>
        <w:t xml:space="preserve"> conseguir que ningún niño sufra lesiones graves o mortales debido a un siniestro vial</w:t>
      </w:r>
      <w:r w:rsidR="006905CE">
        <w:rPr>
          <w:b/>
          <w:bCs/>
          <w:sz w:val="22"/>
          <w:szCs w:val="22"/>
          <w:lang w:val="es-ES_tradnl"/>
        </w:rPr>
        <w:t xml:space="preserve">: </w:t>
      </w:r>
      <w:r w:rsidR="006905CE" w:rsidRPr="006905CE">
        <w:rPr>
          <w:b/>
          <w:bCs/>
          <w:i/>
          <w:iCs/>
          <w:sz w:val="22"/>
          <w:szCs w:val="22"/>
          <w:lang w:val="es-ES_tradnl"/>
        </w:rPr>
        <w:t xml:space="preserve">“Es necesario </w:t>
      </w:r>
      <w:r w:rsidR="00C96C69">
        <w:rPr>
          <w:b/>
          <w:bCs/>
          <w:i/>
          <w:iCs/>
          <w:sz w:val="22"/>
          <w:szCs w:val="22"/>
          <w:lang w:val="es-ES_tradnl"/>
        </w:rPr>
        <w:t>mayor</w:t>
      </w:r>
      <w:r w:rsidR="006905CE" w:rsidRPr="006905CE">
        <w:rPr>
          <w:b/>
          <w:bCs/>
          <w:i/>
          <w:iCs/>
          <w:sz w:val="22"/>
          <w:szCs w:val="22"/>
          <w:lang w:val="es-ES_tradnl"/>
        </w:rPr>
        <w:t xml:space="preserve"> concienciación y responsabilidad de los adultos para evitar más víctimas infantiles”.</w:t>
      </w:r>
    </w:p>
    <w:p w14:paraId="4100F01B" w14:textId="6A353DB2" w:rsidR="00C7530E" w:rsidRDefault="00957013" w:rsidP="00957013">
      <w:pPr>
        <w:pStyle w:val="Prrafodelista"/>
        <w:numPr>
          <w:ilvl w:val="0"/>
          <w:numId w:val="1"/>
        </w:numPr>
        <w:rPr>
          <w:b/>
          <w:bCs/>
          <w:sz w:val="22"/>
          <w:szCs w:val="22"/>
          <w:lang w:val="es-ES_tradnl"/>
        </w:rPr>
      </w:pPr>
      <w:r w:rsidRPr="00957013">
        <w:rPr>
          <w:b/>
          <w:bCs/>
          <w:sz w:val="22"/>
          <w:szCs w:val="22"/>
          <w:lang w:val="es-ES_tradnl"/>
        </w:rPr>
        <w:t>Los datos de la Organización Mundial de la Salud alertan que los siniestros viales se han convertido en la primera causa de muerte en niños y jóvenes entre 5 y 29 años.</w:t>
      </w:r>
    </w:p>
    <w:p w14:paraId="47D65B16" w14:textId="14842AE3" w:rsidR="00A11F34" w:rsidRPr="00957013" w:rsidRDefault="00C96C69" w:rsidP="00957013">
      <w:pPr>
        <w:pStyle w:val="Prrafodelista"/>
        <w:numPr>
          <w:ilvl w:val="0"/>
          <w:numId w:val="1"/>
        </w:numPr>
        <w:rPr>
          <w:b/>
          <w:bCs/>
          <w:sz w:val="22"/>
          <w:szCs w:val="22"/>
          <w:lang w:val="es-ES_tradnl"/>
        </w:rPr>
      </w:pPr>
      <w:r>
        <w:rPr>
          <w:b/>
          <w:bCs/>
          <w:sz w:val="22"/>
          <w:szCs w:val="22"/>
          <w:lang w:val="es-ES_tradnl"/>
        </w:rPr>
        <w:t xml:space="preserve">Para ayudar a los padres y adultos responsables a proteger a los niños </w:t>
      </w:r>
      <w:proofErr w:type="spellStart"/>
      <w:r>
        <w:rPr>
          <w:b/>
          <w:bCs/>
          <w:sz w:val="22"/>
          <w:szCs w:val="22"/>
          <w:lang w:val="es-ES_tradnl"/>
        </w:rPr>
        <w:t>AESVi</w:t>
      </w:r>
      <w:proofErr w:type="spellEnd"/>
      <w:r>
        <w:rPr>
          <w:b/>
          <w:bCs/>
          <w:sz w:val="22"/>
          <w:szCs w:val="22"/>
          <w:lang w:val="es-ES_tradnl"/>
        </w:rPr>
        <w:t xml:space="preserve"> aporta varios consejos en su Decálogo de Seguridad Vial Infantil</w:t>
      </w:r>
      <w:r w:rsidR="00957013" w:rsidRPr="00957013">
        <w:rPr>
          <w:b/>
          <w:bCs/>
          <w:sz w:val="22"/>
          <w:szCs w:val="22"/>
          <w:lang w:val="es-ES_tradnl"/>
        </w:rPr>
        <w:t xml:space="preserve">. </w:t>
      </w:r>
    </w:p>
    <w:p w14:paraId="05713B21" w14:textId="77777777" w:rsidR="00FD46CD" w:rsidRPr="00E72437" w:rsidRDefault="00FD46CD" w:rsidP="00FD46CD">
      <w:pPr>
        <w:rPr>
          <w:rFonts w:ascii="Arial" w:hAnsi="Arial" w:cs="Arial"/>
          <w:b/>
          <w:bCs/>
          <w:sz w:val="22"/>
          <w:szCs w:val="22"/>
          <w:lang w:val="es-ES_tradnl"/>
        </w:rPr>
      </w:pPr>
    </w:p>
    <w:p w14:paraId="5272654F" w14:textId="6CF474A0" w:rsidR="002551F9" w:rsidRDefault="008B7664" w:rsidP="000E44A2">
      <w:pPr>
        <w:jc w:val="both"/>
        <w:rPr>
          <w:rFonts w:ascii="Arial" w:hAnsi="Arial" w:cs="Arial"/>
          <w:color w:val="202124"/>
          <w:sz w:val="22"/>
          <w:szCs w:val="22"/>
          <w:shd w:val="clear" w:color="auto" w:fill="FFFFFF"/>
        </w:rPr>
      </w:pPr>
      <w:r w:rsidRPr="000E44A2">
        <w:rPr>
          <w:rFonts w:ascii="Arial" w:hAnsi="Arial" w:cs="Arial"/>
          <w:b/>
          <w:bCs/>
          <w:sz w:val="22"/>
          <w:szCs w:val="22"/>
        </w:rPr>
        <w:t>Madrid</w:t>
      </w:r>
      <w:r w:rsidR="004D0AD3">
        <w:rPr>
          <w:rFonts w:ascii="Arial" w:hAnsi="Arial" w:cs="Arial"/>
          <w:b/>
          <w:bCs/>
          <w:sz w:val="22"/>
          <w:szCs w:val="22"/>
        </w:rPr>
        <w:t>, 22</w:t>
      </w:r>
      <w:r w:rsidR="004422AC" w:rsidRPr="00957013">
        <w:rPr>
          <w:rFonts w:ascii="Arial" w:hAnsi="Arial" w:cs="Arial"/>
          <w:b/>
          <w:bCs/>
          <w:color w:val="FF0000"/>
          <w:sz w:val="22"/>
          <w:szCs w:val="22"/>
        </w:rPr>
        <w:t xml:space="preserve"> </w:t>
      </w:r>
      <w:r w:rsidR="004422AC" w:rsidRPr="000E44A2">
        <w:rPr>
          <w:rFonts w:ascii="Arial" w:hAnsi="Arial" w:cs="Arial"/>
          <w:b/>
          <w:bCs/>
          <w:sz w:val="22"/>
          <w:szCs w:val="22"/>
        </w:rPr>
        <w:t>de</w:t>
      </w:r>
      <w:r w:rsidR="007F20AF" w:rsidRPr="000E44A2">
        <w:rPr>
          <w:rFonts w:ascii="Arial" w:hAnsi="Arial" w:cs="Arial"/>
          <w:b/>
          <w:bCs/>
          <w:sz w:val="22"/>
          <w:szCs w:val="22"/>
        </w:rPr>
        <w:t xml:space="preserve"> </w:t>
      </w:r>
      <w:r w:rsidR="00267E75">
        <w:rPr>
          <w:rFonts w:ascii="Arial" w:hAnsi="Arial" w:cs="Arial"/>
          <w:b/>
          <w:bCs/>
          <w:sz w:val="22"/>
          <w:szCs w:val="22"/>
        </w:rPr>
        <w:t>noviembre</w:t>
      </w:r>
      <w:r w:rsidR="007F20AF" w:rsidRPr="000E44A2">
        <w:rPr>
          <w:rFonts w:ascii="Arial" w:hAnsi="Arial" w:cs="Arial"/>
          <w:b/>
          <w:bCs/>
          <w:sz w:val="22"/>
          <w:szCs w:val="22"/>
        </w:rPr>
        <w:t xml:space="preserve"> de 20</w:t>
      </w:r>
      <w:r w:rsidR="00DF2858" w:rsidRPr="000E44A2">
        <w:rPr>
          <w:rFonts w:ascii="Arial" w:hAnsi="Arial" w:cs="Arial"/>
          <w:b/>
          <w:bCs/>
          <w:sz w:val="22"/>
          <w:szCs w:val="22"/>
        </w:rPr>
        <w:t>2</w:t>
      </w:r>
      <w:r w:rsidR="00A11F34" w:rsidRPr="000E44A2">
        <w:rPr>
          <w:rFonts w:ascii="Arial" w:hAnsi="Arial" w:cs="Arial"/>
          <w:b/>
          <w:bCs/>
          <w:sz w:val="22"/>
          <w:szCs w:val="22"/>
        </w:rPr>
        <w:t>1</w:t>
      </w:r>
      <w:r w:rsidR="007F20AF" w:rsidRPr="000E44A2">
        <w:rPr>
          <w:rFonts w:ascii="Arial" w:hAnsi="Arial" w:cs="Arial"/>
          <w:sz w:val="22"/>
          <w:szCs w:val="22"/>
        </w:rPr>
        <w:t>.</w:t>
      </w:r>
      <w:r w:rsidR="00841A11" w:rsidRPr="000E44A2">
        <w:rPr>
          <w:rFonts w:ascii="Arial" w:hAnsi="Arial" w:cs="Arial"/>
          <w:sz w:val="22"/>
          <w:szCs w:val="22"/>
        </w:rPr>
        <w:t xml:space="preserve"> </w:t>
      </w:r>
      <w:r w:rsidR="00056D14" w:rsidRPr="000E44A2">
        <w:rPr>
          <w:rFonts w:ascii="Arial" w:hAnsi="Arial" w:cs="Arial"/>
          <w:sz w:val="22"/>
          <w:szCs w:val="22"/>
        </w:rPr>
        <w:t>La Alianza Española para la Seguridad Vial Infantil (</w:t>
      </w:r>
      <w:proofErr w:type="spellStart"/>
      <w:r w:rsidR="00056D14" w:rsidRPr="000E44A2">
        <w:rPr>
          <w:rFonts w:ascii="Arial" w:hAnsi="Arial" w:cs="Arial"/>
          <w:sz w:val="22"/>
          <w:szCs w:val="22"/>
        </w:rPr>
        <w:t>AESVi</w:t>
      </w:r>
      <w:proofErr w:type="spellEnd"/>
      <w:r w:rsidR="00056D14" w:rsidRPr="000E44A2">
        <w:rPr>
          <w:rFonts w:ascii="Arial" w:hAnsi="Arial" w:cs="Arial"/>
          <w:sz w:val="22"/>
          <w:szCs w:val="22"/>
        </w:rPr>
        <w:t xml:space="preserve">) </w:t>
      </w:r>
      <w:r w:rsidR="005C7878">
        <w:rPr>
          <w:rFonts w:ascii="Arial" w:hAnsi="Arial" w:cs="Arial"/>
          <w:color w:val="202124"/>
          <w:sz w:val="22"/>
          <w:szCs w:val="22"/>
          <w:shd w:val="clear" w:color="auto" w:fill="FFFFFF"/>
        </w:rPr>
        <w:t>se une a la celebración del Día Mundial de la Infancia y del Día Mundial en Memoria de las Víctimas de Accidentes de Tráfico los próximos 20 y 21 de noviembre, respectivamente. Desde el único foro de expertos en seguridad vial infantil trabajan con el objetivo de conseguir que ningún niño sufra lesiones graves o mortales debido a un siniestro vial.</w:t>
      </w:r>
      <w:r w:rsidR="006905CE">
        <w:rPr>
          <w:rFonts w:ascii="Arial" w:hAnsi="Arial" w:cs="Arial"/>
          <w:color w:val="202124"/>
          <w:sz w:val="22"/>
          <w:szCs w:val="22"/>
          <w:shd w:val="clear" w:color="auto" w:fill="FFFFFF"/>
        </w:rPr>
        <w:t xml:space="preserve">  Por este motivo pide una mayor concienciación y responsabilidad de los adultos cuando se desplazan con niños.</w:t>
      </w:r>
    </w:p>
    <w:p w14:paraId="14EE5E57" w14:textId="17A5F00C" w:rsidR="006905CE" w:rsidRDefault="006905CE" w:rsidP="000E44A2">
      <w:pPr>
        <w:jc w:val="both"/>
        <w:rPr>
          <w:rFonts w:ascii="Arial" w:hAnsi="Arial" w:cs="Arial"/>
          <w:color w:val="202124"/>
          <w:sz w:val="22"/>
          <w:szCs w:val="22"/>
          <w:shd w:val="clear" w:color="auto" w:fill="FFFFFF"/>
        </w:rPr>
      </w:pPr>
    </w:p>
    <w:p w14:paraId="53F6B7ED" w14:textId="612F9E87" w:rsidR="006905CE" w:rsidRDefault="006905CE" w:rsidP="000E44A2">
      <w:pPr>
        <w:jc w:val="both"/>
        <w:rPr>
          <w:rFonts w:ascii="Arial" w:hAnsi="Arial" w:cs="Arial"/>
          <w:color w:val="202124"/>
          <w:sz w:val="22"/>
          <w:szCs w:val="22"/>
          <w:shd w:val="clear" w:color="auto" w:fill="FFFFFF"/>
        </w:rPr>
      </w:pPr>
      <w:r w:rsidRPr="00310CED">
        <w:rPr>
          <w:rFonts w:ascii="Arial" w:hAnsi="Arial" w:cs="Arial"/>
          <w:i/>
          <w:iCs/>
          <w:color w:val="202124"/>
          <w:sz w:val="22"/>
          <w:szCs w:val="22"/>
          <w:shd w:val="clear" w:color="auto" w:fill="FFFFFF"/>
        </w:rPr>
        <w:t>“Nos unimos a la celebración de estos dos días para homenajear a todos los niños que han sido víctimas en un siniestro vial y para reforzar la importancia de cumplir los derechos de los más pequeños. Queremos hacer una llamada de atención para que padres y responsables de los niños</w:t>
      </w:r>
      <w:r w:rsidR="00310CED" w:rsidRPr="00310CED">
        <w:rPr>
          <w:rFonts w:ascii="Arial" w:hAnsi="Arial" w:cs="Arial"/>
          <w:i/>
          <w:iCs/>
          <w:color w:val="202124"/>
          <w:sz w:val="22"/>
          <w:szCs w:val="22"/>
          <w:shd w:val="clear" w:color="auto" w:fill="FFFFFF"/>
        </w:rPr>
        <w:t xml:space="preserve"> sean más conscientes de la necesidad de protegerlos utilizando un sistema de retención infantil homologado, bien instalado y, sobre todo, sujetando correctamente a los niños en su silla infantil</w:t>
      </w:r>
      <w:r w:rsidR="00310CED">
        <w:rPr>
          <w:rFonts w:ascii="Arial" w:hAnsi="Arial" w:cs="Arial"/>
          <w:i/>
          <w:iCs/>
          <w:color w:val="202124"/>
          <w:sz w:val="22"/>
          <w:szCs w:val="22"/>
          <w:shd w:val="clear" w:color="auto" w:fill="FFFFFF"/>
        </w:rPr>
        <w:t>. Sólo así conseguiremos nuestro objetivo de cero víctimas infantiles</w:t>
      </w:r>
      <w:r w:rsidR="00310CED" w:rsidRPr="00310CED">
        <w:rPr>
          <w:rFonts w:ascii="Arial" w:hAnsi="Arial" w:cs="Arial"/>
          <w:i/>
          <w:iCs/>
          <w:color w:val="202124"/>
          <w:sz w:val="22"/>
          <w:szCs w:val="22"/>
          <w:shd w:val="clear" w:color="auto" w:fill="FFFFFF"/>
        </w:rPr>
        <w:t>”,</w:t>
      </w:r>
      <w:r w:rsidR="00310CED">
        <w:rPr>
          <w:rFonts w:ascii="Arial" w:hAnsi="Arial" w:cs="Arial"/>
          <w:color w:val="202124"/>
          <w:sz w:val="22"/>
          <w:szCs w:val="22"/>
          <w:shd w:val="clear" w:color="auto" w:fill="FFFFFF"/>
        </w:rPr>
        <w:t xml:space="preserve"> explica Antonio Lucas, presidente de </w:t>
      </w:r>
      <w:proofErr w:type="spellStart"/>
      <w:r w:rsidR="00310CED">
        <w:rPr>
          <w:rFonts w:ascii="Arial" w:hAnsi="Arial" w:cs="Arial"/>
          <w:color w:val="202124"/>
          <w:sz w:val="22"/>
          <w:szCs w:val="22"/>
          <w:shd w:val="clear" w:color="auto" w:fill="FFFFFF"/>
        </w:rPr>
        <w:t>AESVi</w:t>
      </w:r>
      <w:proofErr w:type="spellEnd"/>
      <w:r w:rsidR="00310CED">
        <w:rPr>
          <w:rFonts w:ascii="Arial" w:hAnsi="Arial" w:cs="Arial"/>
          <w:color w:val="202124"/>
          <w:sz w:val="22"/>
          <w:szCs w:val="22"/>
          <w:shd w:val="clear" w:color="auto" w:fill="FFFFFF"/>
        </w:rPr>
        <w:t>.</w:t>
      </w:r>
    </w:p>
    <w:p w14:paraId="42D4D621" w14:textId="7A277837" w:rsidR="00FB139D" w:rsidRDefault="00FB139D" w:rsidP="000E44A2">
      <w:pPr>
        <w:jc w:val="both"/>
        <w:rPr>
          <w:rFonts w:ascii="Arial" w:hAnsi="Arial" w:cs="Arial"/>
          <w:color w:val="202124"/>
          <w:sz w:val="22"/>
          <w:szCs w:val="22"/>
          <w:shd w:val="clear" w:color="auto" w:fill="FFFFFF"/>
        </w:rPr>
      </w:pPr>
    </w:p>
    <w:p w14:paraId="573BDA14" w14:textId="2A1F7554" w:rsidR="00FB139D" w:rsidRDefault="00FB139D" w:rsidP="000E44A2">
      <w:pPr>
        <w:jc w:val="both"/>
        <w:rPr>
          <w:rFonts w:ascii="Arial" w:hAnsi="Arial" w:cs="Arial"/>
          <w:color w:val="202124"/>
          <w:sz w:val="22"/>
          <w:szCs w:val="22"/>
          <w:shd w:val="clear" w:color="auto" w:fill="FFFFFF"/>
        </w:rPr>
      </w:pPr>
      <w:r>
        <w:rPr>
          <w:rFonts w:ascii="Arial" w:hAnsi="Arial" w:cs="Arial"/>
          <w:color w:val="202124"/>
          <w:sz w:val="22"/>
          <w:szCs w:val="22"/>
          <w:shd w:val="clear" w:color="auto" w:fill="FFFFFF"/>
        </w:rPr>
        <w:t>Los niños pertenecen al colectivo de usuarios vulnerables de las vías junto a otros peatones, ciclistas y motoristas, pero, además, necesitan de la protección y ayuda de los adultos para garantizar su seguridad.</w:t>
      </w:r>
    </w:p>
    <w:p w14:paraId="13E4EBBD" w14:textId="77777777" w:rsidR="00B757E8" w:rsidRDefault="00B757E8" w:rsidP="000E44A2">
      <w:pPr>
        <w:jc w:val="both"/>
        <w:rPr>
          <w:rFonts w:ascii="Arial" w:hAnsi="Arial" w:cs="Arial"/>
          <w:color w:val="202124"/>
          <w:sz w:val="22"/>
          <w:szCs w:val="22"/>
          <w:shd w:val="clear" w:color="auto" w:fill="FFFFFF"/>
        </w:rPr>
      </w:pPr>
    </w:p>
    <w:p w14:paraId="65AAA2F5" w14:textId="5707B279" w:rsidR="00FB139D" w:rsidRDefault="00FB139D" w:rsidP="00B757E8">
      <w:pPr>
        <w:jc w:val="both"/>
        <w:rPr>
          <w:rFonts w:ascii="Arial" w:hAnsi="Arial" w:cs="Arial"/>
          <w:color w:val="202124"/>
          <w:sz w:val="22"/>
          <w:szCs w:val="22"/>
          <w:shd w:val="clear" w:color="auto" w:fill="FFFFFF"/>
        </w:rPr>
      </w:pPr>
      <w:r w:rsidRPr="00B757E8">
        <w:rPr>
          <w:rFonts w:ascii="Arial" w:hAnsi="Arial" w:cs="Arial"/>
          <w:color w:val="202124"/>
          <w:sz w:val="22"/>
          <w:szCs w:val="22"/>
          <w:shd w:val="clear" w:color="auto" w:fill="FFFFFF"/>
        </w:rPr>
        <w:t xml:space="preserve">Los datos de la Organización Mundial de la Salud alertan que los siniestros viales se han convertido en la primera causa de muerte en niños y jóvenes entre 5 y 29 años. En Europa, según la Comisión Europea, las lesiones que provocan los siniestros viales son la primera causa de muerte en niños entre 5 y 14 años. En España, según los últimos datos de siniestralidad vial </w:t>
      </w:r>
      <w:r w:rsidRPr="00B757E8">
        <w:rPr>
          <w:rFonts w:ascii="Arial" w:hAnsi="Arial" w:cs="Arial"/>
          <w:color w:val="202124"/>
          <w:sz w:val="22"/>
          <w:szCs w:val="22"/>
          <w:shd w:val="clear" w:color="auto" w:fill="FFFFFF"/>
        </w:rPr>
        <w:lastRenderedPageBreak/>
        <w:t>publicados por la Dirección General de Tráfico, en 2020 fallecieron 17 niños, nueve de los cuales sufrieron el siniestro en vías urbanas, sólo una menos que en 2019, a pesar del importante descenso en la movilidad ocasionado por la pandemia del Covi</w:t>
      </w:r>
      <w:r w:rsidR="00957013">
        <w:rPr>
          <w:rFonts w:ascii="Arial" w:hAnsi="Arial" w:cs="Arial"/>
          <w:color w:val="202124"/>
          <w:sz w:val="22"/>
          <w:szCs w:val="22"/>
          <w:shd w:val="clear" w:color="auto" w:fill="FFFFFF"/>
        </w:rPr>
        <w:t>d</w:t>
      </w:r>
      <w:r w:rsidRPr="00B757E8">
        <w:rPr>
          <w:rFonts w:ascii="Arial" w:hAnsi="Arial" w:cs="Arial"/>
          <w:color w:val="202124"/>
          <w:sz w:val="22"/>
          <w:szCs w:val="22"/>
          <w:shd w:val="clear" w:color="auto" w:fill="FFFFFF"/>
        </w:rPr>
        <w:t>-19.</w:t>
      </w:r>
      <w:r w:rsidR="00946652">
        <w:rPr>
          <w:rFonts w:ascii="Arial" w:hAnsi="Arial" w:cs="Arial"/>
          <w:color w:val="202124"/>
          <w:sz w:val="22"/>
          <w:szCs w:val="22"/>
          <w:shd w:val="clear" w:color="auto" w:fill="FFFFFF"/>
        </w:rPr>
        <w:t xml:space="preserve"> Es destacable el elevado número de lesionados entre 0 y 14 años, en este caso los últimos datos publicados hacen referencia al año 2019, con 103 niños hospitalizados y 2.435 menores que sufrieron </w:t>
      </w:r>
      <w:proofErr w:type="gramStart"/>
      <w:r w:rsidR="00946652">
        <w:rPr>
          <w:rFonts w:ascii="Arial" w:hAnsi="Arial" w:cs="Arial"/>
          <w:color w:val="202124"/>
          <w:sz w:val="22"/>
          <w:szCs w:val="22"/>
          <w:shd w:val="clear" w:color="auto" w:fill="FFFFFF"/>
        </w:rPr>
        <w:t>lesiones</w:t>
      </w:r>
      <w:proofErr w:type="gramEnd"/>
      <w:r w:rsidR="00946652">
        <w:rPr>
          <w:rFonts w:ascii="Arial" w:hAnsi="Arial" w:cs="Arial"/>
          <w:color w:val="202124"/>
          <w:sz w:val="22"/>
          <w:szCs w:val="22"/>
          <w:shd w:val="clear" w:color="auto" w:fill="FFFFFF"/>
        </w:rPr>
        <w:t xml:space="preserve"> pero no necesitaron hospitalización.</w:t>
      </w:r>
    </w:p>
    <w:p w14:paraId="5DEE5523" w14:textId="1B450D90" w:rsidR="00B14186" w:rsidRDefault="00B14186" w:rsidP="00B757E8">
      <w:pPr>
        <w:jc w:val="both"/>
        <w:rPr>
          <w:rFonts w:ascii="Arial" w:hAnsi="Arial" w:cs="Arial"/>
          <w:color w:val="202124"/>
          <w:sz w:val="22"/>
          <w:szCs w:val="22"/>
          <w:shd w:val="clear" w:color="auto" w:fill="FFFFFF"/>
        </w:rPr>
      </w:pPr>
    </w:p>
    <w:p w14:paraId="43260BBA" w14:textId="66C18CD6" w:rsidR="00B14186" w:rsidRPr="00B14186" w:rsidRDefault="00B14186" w:rsidP="00B757E8">
      <w:pPr>
        <w:jc w:val="both"/>
        <w:rPr>
          <w:rFonts w:ascii="Arial" w:hAnsi="Arial" w:cs="Arial"/>
          <w:b/>
          <w:bCs/>
          <w:color w:val="202124"/>
          <w:shd w:val="clear" w:color="auto" w:fill="FFFFFF"/>
        </w:rPr>
      </w:pPr>
      <w:proofErr w:type="spellStart"/>
      <w:r w:rsidRPr="00B14186">
        <w:rPr>
          <w:rFonts w:ascii="Arial" w:hAnsi="Arial" w:cs="Arial"/>
          <w:b/>
          <w:bCs/>
          <w:color w:val="202124"/>
          <w:shd w:val="clear" w:color="auto" w:fill="FFFFFF"/>
        </w:rPr>
        <w:t>AESVi</w:t>
      </w:r>
      <w:proofErr w:type="spellEnd"/>
      <w:r w:rsidRPr="00B14186">
        <w:rPr>
          <w:rFonts w:ascii="Arial" w:hAnsi="Arial" w:cs="Arial"/>
          <w:b/>
          <w:bCs/>
          <w:color w:val="202124"/>
          <w:shd w:val="clear" w:color="auto" w:fill="FFFFFF"/>
        </w:rPr>
        <w:t xml:space="preserve"> reclama estrategias específicas en seguridad vial infantil</w:t>
      </w:r>
    </w:p>
    <w:p w14:paraId="067FA452" w14:textId="77777777" w:rsidR="00B757E8" w:rsidRPr="00B757E8" w:rsidRDefault="00B757E8" w:rsidP="00B757E8">
      <w:pPr>
        <w:jc w:val="both"/>
        <w:rPr>
          <w:rFonts w:ascii="Arial" w:hAnsi="Arial" w:cs="Arial"/>
          <w:color w:val="202124"/>
          <w:sz w:val="22"/>
          <w:szCs w:val="22"/>
          <w:shd w:val="clear" w:color="auto" w:fill="FFFFFF"/>
        </w:rPr>
      </w:pPr>
    </w:p>
    <w:p w14:paraId="65FC707A" w14:textId="48332543" w:rsidR="00E878E8" w:rsidRDefault="00B757E8" w:rsidP="00B757E8">
      <w:pPr>
        <w:jc w:val="both"/>
        <w:rPr>
          <w:rFonts w:ascii="Arial" w:hAnsi="Arial" w:cs="Arial"/>
          <w:color w:val="202124"/>
          <w:sz w:val="22"/>
          <w:szCs w:val="22"/>
          <w:shd w:val="clear" w:color="auto" w:fill="FFFFFF"/>
        </w:rPr>
      </w:pPr>
      <w:r w:rsidRPr="00B757E8">
        <w:rPr>
          <w:rFonts w:ascii="Arial" w:hAnsi="Arial" w:cs="Arial"/>
          <w:i/>
          <w:iCs/>
          <w:color w:val="202124"/>
          <w:sz w:val="22"/>
          <w:szCs w:val="22"/>
          <w:shd w:val="clear" w:color="auto" w:fill="FFFFFF"/>
        </w:rPr>
        <w:t>“Aunque la mejora de la seguridad de los vehículos y el aumento del uso de los sistemas de retención infantil han sido claves para conseguir una reducción de las lesiones graves y mortales</w:t>
      </w:r>
      <w:r>
        <w:rPr>
          <w:rFonts w:ascii="Arial" w:hAnsi="Arial" w:cs="Arial"/>
          <w:i/>
          <w:iCs/>
          <w:color w:val="202124"/>
          <w:sz w:val="22"/>
          <w:szCs w:val="22"/>
          <w:shd w:val="clear" w:color="auto" w:fill="FFFFFF"/>
        </w:rPr>
        <w:t xml:space="preserve"> en la última década</w:t>
      </w:r>
      <w:r w:rsidRPr="00B757E8">
        <w:rPr>
          <w:rFonts w:ascii="Arial" w:hAnsi="Arial" w:cs="Arial"/>
          <w:i/>
          <w:iCs/>
          <w:color w:val="202124"/>
          <w:sz w:val="22"/>
          <w:szCs w:val="22"/>
          <w:shd w:val="clear" w:color="auto" w:fill="FFFFFF"/>
        </w:rPr>
        <w:t xml:space="preserve">, desde </w:t>
      </w:r>
      <w:proofErr w:type="spellStart"/>
      <w:r w:rsidRPr="00B757E8">
        <w:rPr>
          <w:rFonts w:ascii="Arial" w:hAnsi="Arial" w:cs="Arial"/>
          <w:i/>
          <w:iCs/>
          <w:color w:val="202124"/>
          <w:sz w:val="22"/>
          <w:szCs w:val="22"/>
          <w:shd w:val="clear" w:color="auto" w:fill="FFFFFF"/>
        </w:rPr>
        <w:t>AESVi</w:t>
      </w:r>
      <w:proofErr w:type="spellEnd"/>
      <w:r w:rsidRPr="00B757E8">
        <w:rPr>
          <w:rFonts w:ascii="Arial" w:hAnsi="Arial" w:cs="Arial"/>
          <w:i/>
          <w:iCs/>
          <w:color w:val="202124"/>
          <w:sz w:val="22"/>
          <w:szCs w:val="22"/>
          <w:shd w:val="clear" w:color="auto" w:fill="FFFFFF"/>
        </w:rPr>
        <w:t xml:space="preserve"> reclamamos más medidas para que ningún niño sufra lesiones graves o mortales debido a un siniestro vial”</w:t>
      </w:r>
      <w:r w:rsidRPr="00B757E8">
        <w:rPr>
          <w:rFonts w:ascii="Arial" w:hAnsi="Arial" w:cs="Arial"/>
          <w:color w:val="202124"/>
          <w:sz w:val="22"/>
          <w:szCs w:val="22"/>
          <w:shd w:val="clear" w:color="auto" w:fill="FFFFFF"/>
        </w:rPr>
        <w:t xml:space="preserve">, afirma Antonio Lucas, presidente de </w:t>
      </w:r>
      <w:r w:rsidR="00E878E8" w:rsidRPr="00E878E8">
        <w:rPr>
          <w:rFonts w:ascii="Arial" w:hAnsi="Arial" w:cs="Arial"/>
          <w:color w:val="202124"/>
          <w:sz w:val="22"/>
          <w:szCs w:val="22"/>
          <w:shd w:val="clear" w:color="auto" w:fill="FFFFFF"/>
        </w:rPr>
        <w:t>la Alianza Española para la Seguridad Vial Infantil.</w:t>
      </w:r>
    </w:p>
    <w:p w14:paraId="563149A4" w14:textId="77777777" w:rsidR="00E878E8" w:rsidRPr="00E878E8" w:rsidRDefault="00E878E8" w:rsidP="00E878E8">
      <w:pPr>
        <w:autoSpaceDE w:val="0"/>
        <w:autoSpaceDN w:val="0"/>
        <w:adjustRightInd w:val="0"/>
        <w:rPr>
          <w:rFonts w:ascii="Arial" w:hAnsi="Arial" w:cs="Arial"/>
          <w:color w:val="202124"/>
          <w:sz w:val="22"/>
          <w:szCs w:val="22"/>
          <w:shd w:val="clear" w:color="auto" w:fill="FFFFFF"/>
        </w:rPr>
      </w:pPr>
    </w:p>
    <w:p w14:paraId="7058148E" w14:textId="792B1602" w:rsidR="00E878E8" w:rsidRPr="00E878E8" w:rsidRDefault="00E878E8" w:rsidP="004D0AD3">
      <w:pPr>
        <w:autoSpaceDE w:val="0"/>
        <w:autoSpaceDN w:val="0"/>
        <w:adjustRightInd w:val="0"/>
        <w:jc w:val="both"/>
        <w:rPr>
          <w:rFonts w:ascii="Arial" w:hAnsi="Arial" w:cs="Arial"/>
          <w:color w:val="202124"/>
          <w:sz w:val="22"/>
          <w:szCs w:val="22"/>
          <w:shd w:val="clear" w:color="auto" w:fill="FFFFFF"/>
        </w:rPr>
      </w:pPr>
      <w:r w:rsidRPr="00E878E8">
        <w:rPr>
          <w:rFonts w:ascii="Arial" w:hAnsi="Arial" w:cs="Arial"/>
          <w:color w:val="202124"/>
          <w:sz w:val="22"/>
          <w:szCs w:val="22"/>
          <w:shd w:val="clear" w:color="auto" w:fill="FFFFFF"/>
        </w:rPr>
        <w:t xml:space="preserve">Los expertos de </w:t>
      </w:r>
      <w:proofErr w:type="spellStart"/>
      <w:r w:rsidRPr="00E878E8">
        <w:rPr>
          <w:rFonts w:ascii="Arial" w:hAnsi="Arial" w:cs="Arial"/>
          <w:color w:val="202124"/>
          <w:sz w:val="22"/>
          <w:szCs w:val="22"/>
          <w:shd w:val="clear" w:color="auto" w:fill="FFFFFF"/>
        </w:rPr>
        <w:t>AESVi</w:t>
      </w:r>
      <w:proofErr w:type="spellEnd"/>
      <w:r w:rsidRPr="00E878E8">
        <w:rPr>
          <w:rFonts w:ascii="Arial" w:hAnsi="Arial" w:cs="Arial"/>
          <w:color w:val="202124"/>
          <w:sz w:val="22"/>
          <w:szCs w:val="22"/>
          <w:shd w:val="clear" w:color="auto" w:fill="FFFFFF"/>
        </w:rPr>
        <w:t xml:space="preserve"> reclaman estrategias específicas en seguridad vial infantil centradas en la investigación de las causas de los accidentes. También piden la capacitación de los profesionales, la creación de un registro de accidentes con víctimas menores y la reducción del IVA de los SRI. </w:t>
      </w:r>
    </w:p>
    <w:p w14:paraId="16C25B87" w14:textId="77777777" w:rsidR="00E878E8" w:rsidRPr="00E878E8" w:rsidRDefault="00E878E8" w:rsidP="00B757E8">
      <w:pPr>
        <w:jc w:val="both"/>
        <w:rPr>
          <w:rFonts w:ascii="Arial" w:hAnsi="Arial" w:cs="Arial"/>
          <w:color w:val="202124"/>
          <w:sz w:val="22"/>
          <w:szCs w:val="22"/>
          <w:shd w:val="clear" w:color="auto" w:fill="FFFFFF"/>
          <w:lang w:val="es-ES_tradnl"/>
        </w:rPr>
      </w:pPr>
    </w:p>
    <w:p w14:paraId="75A5E9C2" w14:textId="7F5B95F6" w:rsidR="00E878E8" w:rsidRPr="00B14186" w:rsidRDefault="00B14186" w:rsidP="00B757E8">
      <w:pPr>
        <w:jc w:val="both"/>
        <w:rPr>
          <w:rFonts w:ascii="Arial" w:hAnsi="Arial" w:cs="Arial"/>
          <w:b/>
          <w:bCs/>
          <w:color w:val="202124"/>
          <w:shd w:val="clear" w:color="auto" w:fill="FFFFFF"/>
        </w:rPr>
      </w:pPr>
      <w:r w:rsidRPr="00B14186">
        <w:rPr>
          <w:rFonts w:ascii="Arial" w:hAnsi="Arial" w:cs="Arial"/>
          <w:b/>
          <w:bCs/>
          <w:color w:val="202124"/>
          <w:shd w:val="clear" w:color="auto" w:fill="FFFFFF"/>
        </w:rPr>
        <w:t>Reducir los siniestros viales, un objetivo mundial</w:t>
      </w:r>
    </w:p>
    <w:p w14:paraId="4811F76A" w14:textId="77777777" w:rsidR="00B14186" w:rsidRPr="00B14186" w:rsidRDefault="00B14186" w:rsidP="00B757E8">
      <w:pPr>
        <w:jc w:val="both"/>
        <w:rPr>
          <w:rFonts w:ascii="Arial" w:hAnsi="Arial" w:cs="Arial"/>
          <w:b/>
          <w:bCs/>
          <w:color w:val="202124"/>
          <w:shd w:val="clear" w:color="auto" w:fill="FFFFFF"/>
        </w:rPr>
      </w:pPr>
    </w:p>
    <w:p w14:paraId="55A75B9F" w14:textId="61F80FD5" w:rsidR="00E878E8" w:rsidRPr="00E878E8" w:rsidRDefault="00E878E8" w:rsidP="004D0AD3">
      <w:pPr>
        <w:jc w:val="both"/>
        <w:rPr>
          <w:rFonts w:ascii="Arial" w:hAnsi="Arial" w:cs="Arial"/>
          <w:color w:val="202124"/>
          <w:sz w:val="22"/>
          <w:szCs w:val="22"/>
          <w:shd w:val="clear" w:color="auto" w:fill="FFFFFF"/>
        </w:rPr>
      </w:pPr>
      <w:r w:rsidRPr="00E878E8">
        <w:rPr>
          <w:rFonts w:ascii="Arial" w:hAnsi="Arial" w:cs="Arial"/>
          <w:color w:val="202124"/>
          <w:sz w:val="22"/>
          <w:szCs w:val="22"/>
          <w:shd w:val="clear" w:color="auto" w:fill="FFFFFF"/>
        </w:rPr>
        <w:t xml:space="preserve">Con motivo del </w:t>
      </w:r>
      <w:r w:rsidRPr="00B14186">
        <w:rPr>
          <w:rFonts w:ascii="Arial" w:hAnsi="Arial" w:cs="Arial"/>
          <w:b/>
          <w:bCs/>
          <w:color w:val="202124"/>
          <w:sz w:val="22"/>
          <w:szCs w:val="22"/>
          <w:shd w:val="clear" w:color="auto" w:fill="FFFFFF"/>
        </w:rPr>
        <w:t xml:space="preserve">Día Mundial </w:t>
      </w:r>
      <w:r w:rsidR="00957013">
        <w:rPr>
          <w:rFonts w:ascii="Arial" w:hAnsi="Arial" w:cs="Arial"/>
          <w:b/>
          <w:bCs/>
          <w:color w:val="202124"/>
          <w:sz w:val="22"/>
          <w:szCs w:val="22"/>
          <w:shd w:val="clear" w:color="auto" w:fill="FFFFFF"/>
        </w:rPr>
        <w:t xml:space="preserve">de la Infancia o </w:t>
      </w:r>
      <w:r w:rsidRPr="00B14186">
        <w:rPr>
          <w:rFonts w:ascii="Arial" w:hAnsi="Arial" w:cs="Arial"/>
          <w:b/>
          <w:bCs/>
          <w:color w:val="202124"/>
          <w:sz w:val="22"/>
          <w:szCs w:val="22"/>
          <w:shd w:val="clear" w:color="auto" w:fill="FFFFFF"/>
        </w:rPr>
        <w:t>del Niño</w:t>
      </w:r>
      <w:r w:rsidR="00957013" w:rsidRPr="00957013">
        <w:rPr>
          <w:rFonts w:ascii="Arial" w:hAnsi="Arial" w:cs="Arial"/>
          <w:color w:val="202124"/>
          <w:sz w:val="22"/>
          <w:szCs w:val="22"/>
          <w:shd w:val="clear" w:color="auto" w:fill="FFFFFF"/>
        </w:rPr>
        <w:t>,</w:t>
      </w:r>
      <w:r w:rsidRPr="00E878E8">
        <w:rPr>
          <w:rFonts w:ascii="Arial" w:hAnsi="Arial" w:cs="Arial"/>
          <w:color w:val="202124"/>
          <w:sz w:val="22"/>
          <w:szCs w:val="22"/>
          <w:shd w:val="clear" w:color="auto" w:fill="FFFFFF"/>
        </w:rPr>
        <w:t xml:space="preserve"> el 20 de noviembre, la Alianza Española para la Seguridad Vial Infantil, recuerda la importancia de trabajar para cumplir los Objetivos de Desarrollo Sostenible (ODS) de la Agenda 2030 promovidos por Naciones Unidas (ONU), especialmente los relacionados con la seguridad vial de los más pequeños:</w:t>
      </w:r>
    </w:p>
    <w:p w14:paraId="1072BABB" w14:textId="77777777" w:rsidR="00E878E8" w:rsidRPr="00E878E8" w:rsidRDefault="00E878E8" w:rsidP="004D0AD3">
      <w:pPr>
        <w:numPr>
          <w:ilvl w:val="0"/>
          <w:numId w:val="25"/>
        </w:numPr>
        <w:spacing w:before="100" w:beforeAutospacing="1" w:after="100" w:afterAutospacing="1"/>
        <w:jc w:val="both"/>
        <w:rPr>
          <w:rFonts w:ascii="Arial" w:hAnsi="Arial" w:cs="Arial"/>
          <w:color w:val="202124"/>
          <w:sz w:val="22"/>
          <w:szCs w:val="22"/>
          <w:shd w:val="clear" w:color="auto" w:fill="FFFFFF"/>
        </w:rPr>
      </w:pPr>
      <w:r w:rsidRPr="00E878E8">
        <w:rPr>
          <w:rFonts w:ascii="Arial" w:hAnsi="Arial" w:cs="Arial"/>
          <w:color w:val="202124"/>
          <w:sz w:val="22"/>
          <w:szCs w:val="22"/>
          <w:shd w:val="clear" w:color="auto" w:fill="FFFFFF"/>
        </w:rPr>
        <w:t xml:space="preserve">Reducir a la mitad el número de muertes y lesiones causadas por accidentes de tráfico en el mundo (meta 3.6). </w:t>
      </w:r>
    </w:p>
    <w:p w14:paraId="1C7254DA" w14:textId="77777777" w:rsidR="00E878E8" w:rsidRPr="00E878E8" w:rsidRDefault="00E878E8" w:rsidP="004D0AD3">
      <w:pPr>
        <w:numPr>
          <w:ilvl w:val="0"/>
          <w:numId w:val="25"/>
        </w:numPr>
        <w:spacing w:before="100" w:beforeAutospacing="1" w:after="100" w:afterAutospacing="1"/>
        <w:jc w:val="both"/>
        <w:rPr>
          <w:rFonts w:ascii="Arial" w:hAnsi="Arial" w:cs="Arial"/>
          <w:color w:val="202124"/>
          <w:sz w:val="22"/>
          <w:szCs w:val="22"/>
          <w:shd w:val="clear" w:color="auto" w:fill="FFFFFF"/>
        </w:rPr>
      </w:pPr>
      <w:r w:rsidRPr="00E878E8">
        <w:rPr>
          <w:rFonts w:ascii="Arial" w:hAnsi="Arial" w:cs="Arial"/>
          <w:color w:val="202124"/>
          <w:sz w:val="22"/>
          <w:szCs w:val="22"/>
          <w:shd w:val="clear" w:color="auto" w:fill="FFFFFF"/>
        </w:rPr>
        <w:t>Proporcionar acceso a sistemas de transporte seguros, asequibles, accesibles y sostenibles para todos y mejorar la seguridad vial, prestando particular atención a las mujeres, los niños, personas de edad y personas en discapacidad (meta 11.2).</w:t>
      </w:r>
    </w:p>
    <w:p w14:paraId="4F31C96B" w14:textId="7794E95D" w:rsidR="005C7878" w:rsidRPr="00B14186" w:rsidRDefault="00E878E8" w:rsidP="000E44A2">
      <w:pPr>
        <w:jc w:val="both"/>
        <w:rPr>
          <w:rFonts w:ascii="Arial" w:hAnsi="Arial" w:cs="Arial"/>
          <w:color w:val="202124"/>
          <w:sz w:val="22"/>
          <w:szCs w:val="22"/>
          <w:shd w:val="clear" w:color="auto" w:fill="FFFFFF"/>
          <w:lang w:val="es-ES_tradnl"/>
        </w:rPr>
      </w:pPr>
      <w:r>
        <w:rPr>
          <w:rFonts w:ascii="Arial" w:hAnsi="Arial" w:cs="Arial"/>
          <w:color w:val="202124"/>
          <w:sz w:val="22"/>
          <w:szCs w:val="22"/>
          <w:shd w:val="clear" w:color="auto" w:fill="FFFFFF"/>
          <w:lang w:val="es-ES_tradnl"/>
        </w:rPr>
        <w:t xml:space="preserve">Para Naciones Unidas es importante no olvidar a todas las víctimas de accidentes de tráfico, una pandemia que se lleva cada año más de 1,35 millones de personas. </w:t>
      </w:r>
      <w:r w:rsidR="00B14186">
        <w:rPr>
          <w:rFonts w:ascii="Arial" w:hAnsi="Arial" w:cs="Arial"/>
          <w:color w:val="202124"/>
          <w:sz w:val="22"/>
          <w:szCs w:val="22"/>
          <w:shd w:val="clear" w:color="auto" w:fill="FFFFFF"/>
          <w:lang w:val="es-ES_tradnl"/>
        </w:rPr>
        <w:t>Para todos ellos, para los lesionados y para sus familiares se celebra un día especial cada 21 de noviembre. Este año e</w:t>
      </w:r>
      <w:r w:rsidR="00B14186" w:rsidRPr="00B14186">
        <w:rPr>
          <w:rFonts w:ascii="Arial" w:hAnsi="Arial" w:cs="Arial"/>
          <w:color w:val="202124"/>
          <w:sz w:val="22"/>
          <w:szCs w:val="22"/>
          <w:shd w:val="clear" w:color="auto" w:fill="FFFFFF"/>
          <w:lang w:val="es-ES_tradnl"/>
        </w:rPr>
        <w:t xml:space="preserve">l </w:t>
      </w:r>
      <w:r w:rsidR="00B14186" w:rsidRPr="00B14186">
        <w:rPr>
          <w:rFonts w:ascii="Arial" w:hAnsi="Arial" w:cs="Arial"/>
          <w:b/>
          <w:bCs/>
          <w:color w:val="202124"/>
          <w:sz w:val="22"/>
          <w:szCs w:val="22"/>
          <w:shd w:val="clear" w:color="auto" w:fill="FFFFFF"/>
          <w:lang w:val="es-ES_tradnl"/>
        </w:rPr>
        <w:t>Día Mundial en Recuerdo de las Víctimas de Accidentes de Tráfico</w:t>
      </w:r>
      <w:r w:rsidR="00B14186" w:rsidRPr="00B14186">
        <w:rPr>
          <w:rFonts w:ascii="Arial" w:hAnsi="Arial" w:cs="Arial"/>
          <w:color w:val="202124"/>
          <w:sz w:val="22"/>
          <w:szCs w:val="22"/>
          <w:shd w:val="clear" w:color="auto" w:fill="FFFFFF"/>
          <w:lang w:val="es-ES_tradnl"/>
        </w:rPr>
        <w:t xml:space="preserve"> pone el foco en la reducción de la velocidad del tráfico para prevenir muchas muertes y lesiones graves, en particular las de peatones y todos los demás usuarios vulnerables de la carretera: niños, ancianos y discapacitados.</w:t>
      </w:r>
    </w:p>
    <w:p w14:paraId="09A56D9B" w14:textId="77777777" w:rsidR="00DB698A" w:rsidRDefault="00DB698A" w:rsidP="002551F9">
      <w:pPr>
        <w:rPr>
          <w:rFonts w:ascii="Arial" w:hAnsi="Arial" w:cs="Arial"/>
          <w:color w:val="202124"/>
          <w:sz w:val="22"/>
          <w:szCs w:val="22"/>
          <w:shd w:val="clear" w:color="auto" w:fill="FFFFFF"/>
        </w:rPr>
      </w:pPr>
    </w:p>
    <w:p w14:paraId="2A6A87FC" w14:textId="54FF5596" w:rsidR="002551F9" w:rsidRDefault="00B14186" w:rsidP="002551F9">
      <w:pPr>
        <w:rPr>
          <w:rFonts w:ascii="Arial" w:hAnsi="Arial" w:cs="Arial"/>
          <w:b/>
          <w:bCs/>
          <w:color w:val="202124"/>
          <w:shd w:val="clear" w:color="auto" w:fill="FFFFFF"/>
        </w:rPr>
      </w:pPr>
      <w:r w:rsidRPr="00B14186">
        <w:rPr>
          <w:rFonts w:ascii="Arial" w:hAnsi="Arial" w:cs="Arial"/>
          <w:b/>
          <w:bCs/>
          <w:color w:val="202124"/>
          <w:shd w:val="clear" w:color="auto" w:fill="FFFFFF"/>
        </w:rPr>
        <w:t xml:space="preserve">Decálogo </w:t>
      </w:r>
      <w:proofErr w:type="spellStart"/>
      <w:r w:rsidRPr="00B14186">
        <w:rPr>
          <w:rFonts w:ascii="Arial" w:hAnsi="Arial" w:cs="Arial"/>
          <w:b/>
          <w:bCs/>
          <w:color w:val="202124"/>
          <w:shd w:val="clear" w:color="auto" w:fill="FFFFFF"/>
        </w:rPr>
        <w:t>AESVi</w:t>
      </w:r>
      <w:proofErr w:type="spellEnd"/>
      <w:r w:rsidRPr="00B14186">
        <w:rPr>
          <w:rFonts w:ascii="Arial" w:hAnsi="Arial" w:cs="Arial"/>
          <w:b/>
          <w:bCs/>
          <w:color w:val="202124"/>
          <w:shd w:val="clear" w:color="auto" w:fill="FFFFFF"/>
        </w:rPr>
        <w:t xml:space="preserve"> de la Seguridad Vial Infantil</w:t>
      </w:r>
    </w:p>
    <w:p w14:paraId="6283401E" w14:textId="603FBCED" w:rsidR="00B14186" w:rsidRDefault="00B14186" w:rsidP="002551F9">
      <w:pPr>
        <w:rPr>
          <w:rFonts w:ascii="Arial" w:hAnsi="Arial" w:cs="Arial"/>
          <w:b/>
          <w:bCs/>
          <w:color w:val="202124"/>
          <w:shd w:val="clear" w:color="auto" w:fill="FFFFFF"/>
        </w:rPr>
      </w:pPr>
    </w:p>
    <w:p w14:paraId="083FBDDF" w14:textId="0716FDCB" w:rsidR="00B14186" w:rsidRDefault="00B14186" w:rsidP="004D0AD3">
      <w:pPr>
        <w:jc w:val="both"/>
        <w:rPr>
          <w:rFonts w:ascii="Arial" w:hAnsi="Arial" w:cs="Arial"/>
          <w:color w:val="202124"/>
          <w:sz w:val="22"/>
          <w:szCs w:val="22"/>
          <w:shd w:val="clear" w:color="auto" w:fill="FFFFFF"/>
        </w:rPr>
      </w:pPr>
      <w:r w:rsidRPr="00B14186">
        <w:rPr>
          <w:rFonts w:ascii="Arial" w:hAnsi="Arial" w:cs="Arial"/>
          <w:color w:val="202124"/>
          <w:sz w:val="22"/>
          <w:szCs w:val="22"/>
          <w:shd w:val="clear" w:color="auto" w:fill="FFFFFF"/>
        </w:rPr>
        <w:t>La Alianza Española para la Seguridad Vial Infantil</w:t>
      </w:r>
      <w:r w:rsidR="000961C1">
        <w:rPr>
          <w:rFonts w:ascii="Arial" w:hAnsi="Arial" w:cs="Arial"/>
          <w:color w:val="202124"/>
          <w:sz w:val="22"/>
          <w:szCs w:val="22"/>
          <w:shd w:val="clear" w:color="auto" w:fill="FFFFFF"/>
        </w:rPr>
        <w:t xml:space="preserve"> ha impulsado recientemente el primer registro de accidentes de tráfico para mejorar la seguridad vial infantil y ha firmado un acuerdo con el Instituto de Investigación Sanitaria de Aragón para fomentar la formación, la investigación, la innovación y la divulgación en seguridad vial infantil. </w:t>
      </w:r>
    </w:p>
    <w:p w14:paraId="1812FB90" w14:textId="2B497A3D" w:rsidR="000961C1" w:rsidRDefault="000961C1" w:rsidP="004D0AD3">
      <w:pPr>
        <w:jc w:val="both"/>
        <w:rPr>
          <w:rFonts w:ascii="Arial" w:hAnsi="Arial" w:cs="Arial"/>
          <w:color w:val="202124"/>
          <w:sz w:val="22"/>
          <w:szCs w:val="22"/>
          <w:shd w:val="clear" w:color="auto" w:fill="FFFFFF"/>
        </w:rPr>
      </w:pPr>
    </w:p>
    <w:p w14:paraId="3CE32F1B" w14:textId="423BE6C8" w:rsidR="000961C1" w:rsidRDefault="000961C1" w:rsidP="004D0AD3">
      <w:pPr>
        <w:jc w:val="both"/>
        <w:rPr>
          <w:rFonts w:ascii="Arial" w:hAnsi="Arial" w:cs="Arial"/>
          <w:color w:val="202124"/>
          <w:sz w:val="22"/>
          <w:szCs w:val="22"/>
          <w:shd w:val="clear" w:color="auto" w:fill="FFFFFF"/>
        </w:rPr>
      </w:pPr>
      <w:r w:rsidRPr="00957013">
        <w:rPr>
          <w:rFonts w:ascii="Arial" w:hAnsi="Arial" w:cs="Arial"/>
          <w:color w:val="202124"/>
          <w:sz w:val="22"/>
          <w:szCs w:val="22"/>
          <w:shd w:val="clear" w:color="auto" w:fill="FFFFFF"/>
        </w:rPr>
        <w:t>Es muy importante que la población esté concienciada de la necesidad de proteger a los niños como usuarios de las vías tanto cuando se desplazan en coche como cuando van caminando, en bicicleta, en moto o en patinete</w:t>
      </w:r>
      <w:r w:rsidRPr="00957013">
        <w:rPr>
          <w:rFonts w:ascii="Arial" w:hAnsi="Arial" w:cs="Arial"/>
          <w:i/>
          <w:iCs/>
          <w:color w:val="202124"/>
          <w:sz w:val="22"/>
          <w:szCs w:val="22"/>
          <w:shd w:val="clear" w:color="auto" w:fill="FFFFFF"/>
        </w:rPr>
        <w:t xml:space="preserve">. “En este sentido aplaudimos la decisión de la DGT de aumentar la sanción de tres a cuatro puntos por no utilizar el sistema de retención infantil </w:t>
      </w:r>
      <w:r w:rsidRPr="00957013">
        <w:rPr>
          <w:rFonts w:ascii="Arial" w:hAnsi="Arial" w:cs="Arial"/>
          <w:i/>
          <w:iCs/>
          <w:color w:val="202124"/>
          <w:sz w:val="22"/>
          <w:szCs w:val="22"/>
          <w:shd w:val="clear" w:color="auto" w:fill="FFFFFF"/>
        </w:rPr>
        <w:lastRenderedPageBreak/>
        <w:t>homologado o hacer un uso inadecuado</w:t>
      </w:r>
      <w:r w:rsidR="00957013">
        <w:rPr>
          <w:rFonts w:ascii="Arial" w:hAnsi="Arial" w:cs="Arial"/>
          <w:i/>
          <w:iCs/>
          <w:color w:val="202124"/>
          <w:sz w:val="22"/>
          <w:szCs w:val="22"/>
          <w:shd w:val="clear" w:color="auto" w:fill="FFFFFF"/>
        </w:rPr>
        <w:t xml:space="preserve"> del mismo</w:t>
      </w:r>
      <w:r w:rsidRPr="00957013">
        <w:rPr>
          <w:rFonts w:ascii="Arial" w:hAnsi="Arial" w:cs="Arial"/>
          <w:i/>
          <w:iCs/>
          <w:color w:val="202124"/>
          <w:sz w:val="22"/>
          <w:szCs w:val="22"/>
          <w:shd w:val="clear" w:color="auto" w:fill="FFFFFF"/>
        </w:rPr>
        <w:t>, una medida que se incluye en la nueva Ley de Tráfico que será aprobada próximamente”</w:t>
      </w:r>
      <w:r>
        <w:rPr>
          <w:rFonts w:ascii="Arial" w:hAnsi="Arial" w:cs="Arial"/>
          <w:color w:val="202124"/>
          <w:sz w:val="22"/>
          <w:szCs w:val="22"/>
          <w:shd w:val="clear" w:color="auto" w:fill="FFFFFF"/>
        </w:rPr>
        <w:t xml:space="preserve">, explica el presidente de </w:t>
      </w:r>
      <w:proofErr w:type="spellStart"/>
      <w:r>
        <w:rPr>
          <w:rFonts w:ascii="Arial" w:hAnsi="Arial" w:cs="Arial"/>
          <w:color w:val="202124"/>
          <w:sz w:val="22"/>
          <w:szCs w:val="22"/>
          <w:shd w:val="clear" w:color="auto" w:fill="FFFFFF"/>
        </w:rPr>
        <w:t>AESVi</w:t>
      </w:r>
      <w:proofErr w:type="spellEnd"/>
      <w:r>
        <w:rPr>
          <w:rFonts w:ascii="Arial" w:hAnsi="Arial" w:cs="Arial"/>
          <w:color w:val="202124"/>
          <w:sz w:val="22"/>
          <w:szCs w:val="22"/>
          <w:shd w:val="clear" w:color="auto" w:fill="FFFFFF"/>
        </w:rPr>
        <w:t>, Antonio Lucas.</w:t>
      </w:r>
    </w:p>
    <w:p w14:paraId="4328B492" w14:textId="0BA42420" w:rsidR="000961C1" w:rsidRDefault="000961C1" w:rsidP="004D0AD3">
      <w:pPr>
        <w:jc w:val="both"/>
        <w:rPr>
          <w:rFonts w:ascii="Arial" w:hAnsi="Arial" w:cs="Arial"/>
          <w:color w:val="202124"/>
          <w:sz w:val="22"/>
          <w:szCs w:val="22"/>
          <w:shd w:val="clear" w:color="auto" w:fill="FFFFFF"/>
        </w:rPr>
      </w:pPr>
    </w:p>
    <w:p w14:paraId="330AA65C" w14:textId="2E467A5E" w:rsidR="000961C1" w:rsidRDefault="00310CED" w:rsidP="004D0AD3">
      <w:pPr>
        <w:jc w:val="both"/>
        <w:rPr>
          <w:rFonts w:ascii="Arial" w:hAnsi="Arial" w:cs="Arial"/>
          <w:color w:val="202124"/>
          <w:sz w:val="22"/>
          <w:szCs w:val="22"/>
          <w:shd w:val="clear" w:color="auto" w:fill="FFFFFF"/>
        </w:rPr>
      </w:pPr>
      <w:r>
        <w:rPr>
          <w:rFonts w:ascii="Arial" w:hAnsi="Arial" w:cs="Arial"/>
          <w:color w:val="202124"/>
          <w:sz w:val="22"/>
          <w:szCs w:val="22"/>
          <w:shd w:val="clear" w:color="auto" w:fill="FFFFFF"/>
        </w:rPr>
        <w:t xml:space="preserve">Para ayudar a los padres a proteger a sus hijos, los </w:t>
      </w:r>
      <w:r w:rsidR="000961C1">
        <w:rPr>
          <w:rFonts w:ascii="Arial" w:hAnsi="Arial" w:cs="Arial"/>
          <w:color w:val="202124"/>
          <w:sz w:val="22"/>
          <w:szCs w:val="22"/>
          <w:shd w:val="clear" w:color="auto" w:fill="FFFFFF"/>
        </w:rPr>
        <w:t xml:space="preserve">expertos de </w:t>
      </w:r>
      <w:proofErr w:type="spellStart"/>
      <w:r w:rsidR="000961C1">
        <w:rPr>
          <w:rFonts w:ascii="Arial" w:hAnsi="Arial" w:cs="Arial"/>
          <w:color w:val="202124"/>
          <w:sz w:val="22"/>
          <w:szCs w:val="22"/>
          <w:shd w:val="clear" w:color="auto" w:fill="FFFFFF"/>
        </w:rPr>
        <w:t>AESVi</w:t>
      </w:r>
      <w:proofErr w:type="spellEnd"/>
      <w:r w:rsidR="000961C1">
        <w:rPr>
          <w:rFonts w:ascii="Arial" w:hAnsi="Arial" w:cs="Arial"/>
          <w:color w:val="202124"/>
          <w:sz w:val="22"/>
          <w:szCs w:val="22"/>
          <w:shd w:val="clear" w:color="auto" w:fill="FFFFFF"/>
        </w:rPr>
        <w:t xml:space="preserve"> dan algunas recomendaciones en su Decálogo de la Seguridad Vial Infantil: </w:t>
      </w:r>
    </w:p>
    <w:p w14:paraId="6AF03BE0" w14:textId="1D35FFE8" w:rsidR="000961C1" w:rsidRDefault="000961C1" w:rsidP="004D0AD3">
      <w:pPr>
        <w:jc w:val="both"/>
        <w:rPr>
          <w:rFonts w:ascii="Arial" w:hAnsi="Arial" w:cs="Arial"/>
          <w:color w:val="202124"/>
          <w:sz w:val="22"/>
          <w:szCs w:val="22"/>
          <w:shd w:val="clear" w:color="auto" w:fill="FFFFFF"/>
        </w:rPr>
      </w:pPr>
    </w:p>
    <w:p w14:paraId="75487247"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En un vehículo lleva siempre al </w:t>
      </w:r>
      <w:r w:rsidRPr="00521060">
        <w:rPr>
          <w:rStyle w:val="Textoennegrita"/>
          <w:rFonts w:ascii="Arial" w:hAnsi="Arial" w:cs="Arial"/>
          <w:color w:val="444444"/>
          <w:sz w:val="22"/>
          <w:szCs w:val="22"/>
          <w:bdr w:val="none" w:sz="0" w:space="0" w:color="auto" w:frame="1"/>
        </w:rPr>
        <w:t>niño sujeto en un sistema de retención infantil adecuado </w:t>
      </w:r>
      <w:r w:rsidRPr="00521060">
        <w:rPr>
          <w:rFonts w:ascii="Arial" w:hAnsi="Arial" w:cs="Arial"/>
          <w:color w:val="444444"/>
          <w:sz w:val="22"/>
          <w:szCs w:val="22"/>
          <w:bdr w:val="none" w:sz="0" w:space="0" w:color="auto" w:frame="1"/>
        </w:rPr>
        <w:t>a su tamaño y peso, por corto que sea el trayecto. Y nunca, bajo ningún concepto, dejes al menor sólo o sin la supervisión de un adulto.</w:t>
      </w:r>
    </w:p>
    <w:p w14:paraId="7755108A"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Utiliza siempre </w:t>
      </w:r>
      <w:r w:rsidRPr="00521060">
        <w:rPr>
          <w:rStyle w:val="Textoennegrita"/>
          <w:rFonts w:ascii="Arial" w:hAnsi="Arial" w:cs="Arial"/>
          <w:color w:val="444444"/>
          <w:sz w:val="22"/>
          <w:szCs w:val="22"/>
          <w:bdr w:val="none" w:sz="0" w:space="0" w:color="auto" w:frame="1"/>
        </w:rPr>
        <w:t>sillas homologadas</w:t>
      </w:r>
      <w:r w:rsidRPr="00521060">
        <w:rPr>
          <w:rFonts w:ascii="Arial" w:hAnsi="Arial" w:cs="Arial"/>
          <w:color w:val="444444"/>
          <w:sz w:val="22"/>
          <w:szCs w:val="22"/>
          <w:bdr w:val="none" w:sz="0" w:space="0" w:color="auto" w:frame="1"/>
        </w:rPr>
        <w:t>, y si es posible, opta por la normativa más actual, ya que las exigencias de seguridad son mayores. Comprueba la etiqueta de homologación, en la que se debe indicar la talla y/o el peso para los que se ha homologado el producto.</w:t>
      </w:r>
    </w:p>
    <w:p w14:paraId="15687CFD"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Para comprar un sistema de retención infantil, acude a un </w:t>
      </w:r>
      <w:r w:rsidRPr="00521060">
        <w:rPr>
          <w:rStyle w:val="Textoennegrita"/>
          <w:rFonts w:ascii="Arial" w:hAnsi="Arial" w:cs="Arial"/>
          <w:color w:val="444444"/>
          <w:sz w:val="22"/>
          <w:szCs w:val="22"/>
          <w:bdr w:val="none" w:sz="0" w:space="0" w:color="auto" w:frame="1"/>
        </w:rPr>
        <w:t>centro especializado </w:t>
      </w:r>
      <w:r w:rsidRPr="00521060">
        <w:rPr>
          <w:rFonts w:ascii="Arial" w:hAnsi="Arial" w:cs="Arial"/>
          <w:color w:val="444444"/>
          <w:sz w:val="22"/>
          <w:szCs w:val="22"/>
          <w:bdr w:val="none" w:sz="0" w:space="0" w:color="auto" w:frame="1"/>
        </w:rPr>
        <w:t>en el que te asesorarán sobre las necesidades del niño, y te explicarán las características de cada silla y su instalación. Lee detenidamente las instrucciones de la silla asegurándote que su instalación es absolutamente correcta y guárdelas para futuras consultas.</w:t>
      </w:r>
    </w:p>
    <w:p w14:paraId="648FBD51"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Style w:val="Textoennegrita"/>
          <w:rFonts w:ascii="Arial" w:hAnsi="Arial" w:cs="Arial"/>
          <w:color w:val="444444"/>
          <w:sz w:val="22"/>
          <w:szCs w:val="22"/>
          <w:bdr w:val="none" w:sz="0" w:space="0" w:color="auto" w:frame="1"/>
        </w:rPr>
        <w:t>No compres sillas de segunda mano</w:t>
      </w:r>
      <w:r w:rsidRPr="00521060">
        <w:rPr>
          <w:rFonts w:ascii="Arial" w:hAnsi="Arial" w:cs="Arial"/>
          <w:color w:val="444444"/>
          <w:sz w:val="22"/>
          <w:szCs w:val="22"/>
          <w:bdr w:val="none" w:sz="0" w:space="0" w:color="auto" w:frame="1"/>
        </w:rPr>
        <w:t>, ni aceptes aquellas que han sido utilizadas previamente durante un largo periodo de tiempo. Y tras un accidente, la silla debe ser sustituida.</w:t>
      </w:r>
    </w:p>
    <w:p w14:paraId="795EAA3C" w14:textId="7518AE92"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Style w:val="Textoennegrita"/>
          <w:rFonts w:ascii="Arial" w:hAnsi="Arial" w:cs="Arial"/>
          <w:color w:val="444444"/>
          <w:sz w:val="22"/>
          <w:szCs w:val="22"/>
          <w:bdr w:val="none" w:sz="0" w:space="0" w:color="auto" w:frame="1"/>
        </w:rPr>
        <w:t>El vehículo y la silla infantil actúan de forma conjunta</w:t>
      </w:r>
      <w:r w:rsidRPr="00521060">
        <w:rPr>
          <w:rFonts w:ascii="Arial" w:hAnsi="Arial" w:cs="Arial"/>
          <w:color w:val="444444"/>
          <w:sz w:val="22"/>
          <w:szCs w:val="22"/>
          <w:bdr w:val="none" w:sz="0" w:space="0" w:color="auto" w:frame="1"/>
        </w:rPr>
        <w:t>. Antes de comprar una silla, verifica el sistema de anclaje de tu vehículo (</w:t>
      </w:r>
      <w:proofErr w:type="spellStart"/>
      <w:proofErr w:type="gramStart"/>
      <w:r w:rsidRPr="00521060">
        <w:rPr>
          <w:rFonts w:ascii="Arial" w:hAnsi="Arial" w:cs="Arial"/>
          <w:color w:val="444444"/>
          <w:sz w:val="22"/>
          <w:szCs w:val="22"/>
          <w:bdr w:val="none" w:sz="0" w:space="0" w:color="auto" w:frame="1"/>
        </w:rPr>
        <w:t>i.Size</w:t>
      </w:r>
      <w:proofErr w:type="spellEnd"/>
      <w:proofErr w:type="gramEnd"/>
      <w:r w:rsidRPr="00521060">
        <w:rPr>
          <w:rFonts w:ascii="Arial" w:hAnsi="Arial" w:cs="Arial"/>
          <w:color w:val="444444"/>
          <w:sz w:val="22"/>
          <w:szCs w:val="22"/>
          <w:bdr w:val="none" w:sz="0" w:space="0" w:color="auto" w:frame="1"/>
        </w:rPr>
        <w:t xml:space="preserve">, </w:t>
      </w:r>
      <w:proofErr w:type="spellStart"/>
      <w:r w:rsidR="00957013">
        <w:rPr>
          <w:rFonts w:ascii="Arial" w:hAnsi="Arial" w:cs="Arial"/>
          <w:color w:val="444444"/>
          <w:sz w:val="22"/>
          <w:szCs w:val="22"/>
          <w:bdr w:val="none" w:sz="0" w:space="0" w:color="auto" w:frame="1"/>
        </w:rPr>
        <w:t>Isof</w:t>
      </w:r>
      <w:r w:rsidRPr="00521060">
        <w:rPr>
          <w:rFonts w:ascii="Arial" w:hAnsi="Arial" w:cs="Arial"/>
          <w:color w:val="444444"/>
          <w:sz w:val="22"/>
          <w:szCs w:val="22"/>
          <w:bdr w:val="none" w:sz="0" w:space="0" w:color="auto" w:frame="1"/>
        </w:rPr>
        <w:t>ix</w:t>
      </w:r>
      <w:proofErr w:type="spellEnd"/>
      <w:r w:rsidRPr="00521060">
        <w:rPr>
          <w:rFonts w:ascii="Arial" w:hAnsi="Arial" w:cs="Arial"/>
          <w:color w:val="444444"/>
          <w:sz w:val="22"/>
          <w:szCs w:val="22"/>
          <w:bdr w:val="none" w:sz="0" w:space="0" w:color="auto" w:frame="1"/>
        </w:rPr>
        <w:t xml:space="preserve"> y/o cinturón de seguridad), y busca una silla que se adapte a él.</w:t>
      </w:r>
    </w:p>
    <w:p w14:paraId="3FB5A985" w14:textId="1D33D92C"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Coloca siempre al </w:t>
      </w:r>
      <w:r w:rsidRPr="00521060">
        <w:rPr>
          <w:rStyle w:val="Textoennegrita"/>
          <w:rFonts w:ascii="Arial" w:hAnsi="Arial" w:cs="Arial"/>
          <w:color w:val="444444"/>
          <w:sz w:val="22"/>
          <w:szCs w:val="22"/>
          <w:bdr w:val="none" w:sz="0" w:space="0" w:color="auto" w:frame="1"/>
        </w:rPr>
        <w:t>niño en las plazas traseras </w:t>
      </w:r>
      <w:r w:rsidRPr="00521060">
        <w:rPr>
          <w:rFonts w:ascii="Arial" w:hAnsi="Arial" w:cs="Arial"/>
          <w:color w:val="444444"/>
          <w:sz w:val="22"/>
          <w:szCs w:val="22"/>
          <w:bdr w:val="none" w:sz="0" w:space="0" w:color="auto" w:frame="1"/>
        </w:rPr>
        <w:t xml:space="preserve">del vehículo. Y recuerda subir y bajar al menor por la parte segura de la vía (como la acera). Si </w:t>
      </w:r>
      <w:r w:rsidR="00957013">
        <w:rPr>
          <w:rFonts w:ascii="Arial" w:hAnsi="Arial" w:cs="Arial"/>
          <w:color w:val="444444"/>
          <w:sz w:val="22"/>
          <w:szCs w:val="22"/>
          <w:bdr w:val="none" w:sz="0" w:space="0" w:color="auto" w:frame="1"/>
        </w:rPr>
        <w:t xml:space="preserve">cumpliendo algunas de las excepciones que permite la ley debes colocar el SRI </w:t>
      </w:r>
      <w:r w:rsidRPr="00521060">
        <w:rPr>
          <w:rFonts w:ascii="Arial" w:hAnsi="Arial" w:cs="Arial"/>
          <w:color w:val="444444"/>
          <w:sz w:val="22"/>
          <w:szCs w:val="22"/>
          <w:bdr w:val="none" w:sz="0" w:space="0" w:color="auto" w:frame="1"/>
        </w:rPr>
        <w:t xml:space="preserve">en la plaza delantera, desconecta el airbag delantero si la silla </w:t>
      </w:r>
      <w:r w:rsidR="00957013">
        <w:rPr>
          <w:rFonts w:ascii="Arial" w:hAnsi="Arial" w:cs="Arial"/>
          <w:color w:val="444444"/>
          <w:sz w:val="22"/>
          <w:szCs w:val="22"/>
          <w:bdr w:val="none" w:sz="0" w:space="0" w:color="auto" w:frame="1"/>
        </w:rPr>
        <w:t>cuando la instales</w:t>
      </w:r>
      <w:r w:rsidRPr="00521060">
        <w:rPr>
          <w:rFonts w:ascii="Arial" w:hAnsi="Arial" w:cs="Arial"/>
          <w:color w:val="444444"/>
          <w:sz w:val="22"/>
          <w:szCs w:val="22"/>
          <w:bdr w:val="none" w:sz="0" w:space="0" w:color="auto" w:frame="1"/>
        </w:rPr>
        <w:t xml:space="preserve"> en sentido contrario a la marcha. </w:t>
      </w:r>
    </w:p>
    <w:p w14:paraId="3735388C"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Style w:val="Textoennegrita"/>
          <w:rFonts w:ascii="Arial" w:hAnsi="Arial" w:cs="Arial"/>
          <w:color w:val="444444"/>
          <w:sz w:val="22"/>
          <w:szCs w:val="22"/>
          <w:bdr w:val="none" w:sz="0" w:space="0" w:color="auto" w:frame="1"/>
        </w:rPr>
        <w:t>Se recomienda llevar al niño en sentido contrario a la marcha el mayor tiempo posible</w:t>
      </w:r>
      <w:r w:rsidRPr="00521060">
        <w:rPr>
          <w:rFonts w:ascii="Arial" w:hAnsi="Arial" w:cs="Arial"/>
          <w:color w:val="444444"/>
          <w:sz w:val="22"/>
          <w:szCs w:val="22"/>
          <w:bdr w:val="none" w:sz="0" w:space="0" w:color="auto" w:frame="1"/>
        </w:rPr>
        <w:t>, respetando las limitaciones establecidas por los fabricantes de sistemas de retención infantil y del vehículo. Ajusta siempre bien los arneses o cinturones al cuerpo del niño, sin holguras.</w:t>
      </w:r>
    </w:p>
    <w:p w14:paraId="0FC7158C" w14:textId="691F21F5"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Para los niños de más edad es </w:t>
      </w:r>
      <w:r w:rsidRPr="00521060">
        <w:rPr>
          <w:rStyle w:val="Textoennegrita"/>
          <w:rFonts w:ascii="Arial" w:hAnsi="Arial" w:cs="Arial"/>
          <w:color w:val="444444"/>
          <w:sz w:val="22"/>
          <w:szCs w:val="22"/>
          <w:bdr w:val="none" w:sz="0" w:space="0" w:color="auto" w:frame="1"/>
        </w:rPr>
        <w:t>aconsejable utilizar sillas con respaldo al menos hasta los 135 cm. </w:t>
      </w:r>
      <w:r w:rsidRPr="00521060">
        <w:rPr>
          <w:rFonts w:ascii="Arial" w:hAnsi="Arial" w:cs="Arial"/>
          <w:color w:val="444444"/>
          <w:sz w:val="22"/>
          <w:szCs w:val="22"/>
          <w:bdr w:val="none" w:sz="0" w:space="0" w:color="auto" w:frame="1"/>
        </w:rPr>
        <w:t>de estatura, ya que proporciona</w:t>
      </w:r>
      <w:r w:rsidR="00957013">
        <w:rPr>
          <w:rFonts w:ascii="Arial" w:hAnsi="Arial" w:cs="Arial"/>
          <w:color w:val="444444"/>
          <w:sz w:val="22"/>
          <w:szCs w:val="22"/>
          <w:bdr w:val="none" w:sz="0" w:space="0" w:color="auto" w:frame="1"/>
        </w:rPr>
        <w:t>n</w:t>
      </w:r>
      <w:r w:rsidRPr="00521060">
        <w:rPr>
          <w:rFonts w:ascii="Arial" w:hAnsi="Arial" w:cs="Arial"/>
          <w:color w:val="444444"/>
          <w:sz w:val="22"/>
          <w:szCs w:val="22"/>
          <w:bdr w:val="none" w:sz="0" w:space="0" w:color="auto" w:frame="1"/>
        </w:rPr>
        <w:t xml:space="preserve"> más protección frente a los impactos laterales, y mejoran la eficacia del cinturón de seguridad.</w:t>
      </w:r>
    </w:p>
    <w:p w14:paraId="639268A9"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Style w:val="Textoennegrita"/>
          <w:rFonts w:ascii="Arial" w:hAnsi="Arial" w:cs="Arial"/>
          <w:color w:val="444444"/>
          <w:sz w:val="22"/>
          <w:szCs w:val="22"/>
          <w:bdr w:val="none" w:sz="0" w:space="0" w:color="auto" w:frame="1"/>
        </w:rPr>
        <w:t>Nunca viajes con objetos sueltos</w:t>
      </w:r>
      <w:r w:rsidRPr="00521060">
        <w:rPr>
          <w:rFonts w:ascii="Arial" w:hAnsi="Arial" w:cs="Arial"/>
          <w:color w:val="444444"/>
          <w:sz w:val="22"/>
          <w:szCs w:val="22"/>
          <w:bdr w:val="none" w:sz="0" w:space="0" w:color="auto" w:frame="1"/>
        </w:rPr>
        <w:t>, ni pongas equipaje o mascotas en el vehículo al lado de los pequeños. En caso de frenazo o impacto, pueden salir despedidos y provocar lesiones graves en el niño. </w:t>
      </w:r>
    </w:p>
    <w:p w14:paraId="02C5FC35" w14:textId="77777777" w:rsidR="00521060" w:rsidRPr="00521060" w:rsidRDefault="00521060" w:rsidP="004D0AD3">
      <w:pPr>
        <w:numPr>
          <w:ilvl w:val="0"/>
          <w:numId w:val="26"/>
        </w:numPr>
        <w:shd w:val="clear" w:color="auto" w:fill="FFFFFF"/>
        <w:jc w:val="both"/>
        <w:rPr>
          <w:rFonts w:ascii="Arial" w:hAnsi="Arial" w:cs="Arial"/>
          <w:color w:val="444444"/>
          <w:sz w:val="22"/>
          <w:szCs w:val="22"/>
        </w:rPr>
      </w:pPr>
      <w:r w:rsidRPr="00521060">
        <w:rPr>
          <w:rFonts w:ascii="Arial" w:hAnsi="Arial" w:cs="Arial"/>
          <w:color w:val="444444"/>
          <w:sz w:val="22"/>
          <w:szCs w:val="22"/>
          <w:bdr w:val="none" w:sz="0" w:space="0" w:color="auto" w:frame="1"/>
        </w:rPr>
        <w:t>En caso de accidente, y siempre que sea posible, hay que </w:t>
      </w:r>
      <w:r w:rsidRPr="00521060">
        <w:rPr>
          <w:rStyle w:val="Textoennegrita"/>
          <w:rFonts w:ascii="Arial" w:hAnsi="Arial" w:cs="Arial"/>
          <w:color w:val="444444"/>
          <w:sz w:val="22"/>
          <w:szCs w:val="22"/>
          <w:bdr w:val="none" w:sz="0" w:space="0" w:color="auto" w:frame="1"/>
        </w:rPr>
        <w:t>sacar al niño del coche accidentado en su sistema de retención infantil</w:t>
      </w:r>
      <w:r w:rsidRPr="00521060">
        <w:rPr>
          <w:rFonts w:ascii="Arial" w:hAnsi="Arial" w:cs="Arial"/>
          <w:color w:val="444444"/>
          <w:sz w:val="22"/>
          <w:szCs w:val="22"/>
          <w:bdr w:val="none" w:sz="0" w:space="0" w:color="auto" w:frame="1"/>
        </w:rPr>
        <w:t>, y nunca sacar al menor en brazos (salvo riesgos inminentes).</w:t>
      </w:r>
    </w:p>
    <w:p w14:paraId="3BA720C0" w14:textId="77777777" w:rsidR="000961C1" w:rsidRDefault="000961C1" w:rsidP="002551F9">
      <w:pPr>
        <w:rPr>
          <w:rFonts w:ascii="Arial" w:hAnsi="Arial" w:cs="Arial"/>
          <w:color w:val="202124"/>
          <w:sz w:val="22"/>
          <w:szCs w:val="22"/>
          <w:shd w:val="clear" w:color="auto" w:fill="FFFFFF"/>
        </w:rPr>
      </w:pPr>
    </w:p>
    <w:p w14:paraId="4BB9EA2A" w14:textId="77777777" w:rsidR="00A9574D" w:rsidRPr="00DB698A" w:rsidRDefault="00A9574D" w:rsidP="00D97E02">
      <w:pPr>
        <w:rPr>
          <w:rFonts w:ascii="Arial" w:hAnsi="Arial" w:cs="Arial"/>
          <w:sz w:val="18"/>
          <w:szCs w:val="18"/>
        </w:rPr>
      </w:pPr>
    </w:p>
    <w:p w14:paraId="365928D2" w14:textId="77777777" w:rsidR="00A9574D" w:rsidRPr="00DB698A" w:rsidRDefault="00A9574D" w:rsidP="00D97E02">
      <w:pPr>
        <w:rPr>
          <w:rFonts w:ascii="Arial" w:hAnsi="Arial" w:cs="Arial"/>
          <w:sz w:val="18"/>
          <w:szCs w:val="18"/>
        </w:rPr>
      </w:pPr>
    </w:p>
    <w:p w14:paraId="157FD8C8" w14:textId="77777777" w:rsidR="00A9574D" w:rsidRPr="005C6F2B" w:rsidRDefault="00A9574D" w:rsidP="00D97E02">
      <w:pPr>
        <w:rPr>
          <w:rFonts w:ascii="Arial" w:hAnsi="Arial" w:cs="Arial"/>
          <w:sz w:val="18"/>
          <w:szCs w:val="18"/>
        </w:rPr>
      </w:pPr>
    </w:p>
    <w:p w14:paraId="64AC37FC" w14:textId="77777777" w:rsidR="00DF2858" w:rsidRPr="005C6F2B" w:rsidRDefault="00DF2858" w:rsidP="00D97E02">
      <w:pPr>
        <w:rPr>
          <w:rFonts w:ascii="Arial" w:hAnsi="Arial" w:cs="Arial"/>
          <w:sz w:val="18"/>
          <w:szCs w:val="18"/>
        </w:rPr>
      </w:pPr>
      <w:r w:rsidRPr="005C6F2B">
        <w:rPr>
          <w:rFonts w:ascii="Arial" w:hAnsi="Arial" w:cs="Arial"/>
          <w:sz w:val="18"/>
          <w:szCs w:val="18"/>
        </w:rPr>
        <w:t>También puedes consultar:</w:t>
      </w:r>
    </w:p>
    <w:p w14:paraId="3DECBBC1" w14:textId="77777777" w:rsidR="00DF2858" w:rsidRPr="005C6F2B" w:rsidRDefault="006E25C0" w:rsidP="00D97E02">
      <w:pPr>
        <w:pStyle w:val="Prrafodelista"/>
        <w:numPr>
          <w:ilvl w:val="0"/>
          <w:numId w:val="19"/>
        </w:numPr>
        <w:spacing w:before="0" w:after="0"/>
        <w:rPr>
          <w:color w:val="auto"/>
          <w:sz w:val="18"/>
          <w:szCs w:val="18"/>
          <w:lang w:eastAsia="es-ES_tradnl"/>
        </w:rPr>
      </w:pPr>
      <w:hyperlink r:id="rId8" w:history="1">
        <w:r w:rsidR="00DF2858" w:rsidRPr="005C6F2B">
          <w:rPr>
            <w:rStyle w:val="Hipervnculo"/>
            <w:sz w:val="18"/>
            <w:szCs w:val="18"/>
            <w:lang w:eastAsia="es-ES_tradnl"/>
          </w:rPr>
          <w:t xml:space="preserve">Decálogo </w:t>
        </w:r>
        <w:proofErr w:type="spellStart"/>
        <w:r w:rsidR="00DF2858" w:rsidRPr="005C6F2B">
          <w:rPr>
            <w:rStyle w:val="Hipervnculo"/>
            <w:sz w:val="18"/>
            <w:szCs w:val="18"/>
            <w:lang w:eastAsia="es-ES_tradnl"/>
          </w:rPr>
          <w:t>AESVi</w:t>
        </w:r>
        <w:proofErr w:type="spellEnd"/>
        <w:r w:rsidR="00DF2858" w:rsidRPr="005C6F2B">
          <w:rPr>
            <w:rStyle w:val="Hipervnculo"/>
            <w:sz w:val="18"/>
            <w:szCs w:val="18"/>
            <w:lang w:eastAsia="es-ES_tradnl"/>
          </w:rPr>
          <w:t xml:space="preserve"> de la Seguridad Vial Infantil</w:t>
        </w:r>
      </w:hyperlink>
    </w:p>
    <w:p w14:paraId="3DEBA298" w14:textId="77777777" w:rsidR="00DF2858" w:rsidRPr="005C6F2B" w:rsidRDefault="006E25C0" w:rsidP="00D97E02">
      <w:pPr>
        <w:pStyle w:val="Prrafodelista"/>
        <w:numPr>
          <w:ilvl w:val="0"/>
          <w:numId w:val="19"/>
        </w:numPr>
        <w:spacing w:before="0" w:after="0"/>
        <w:rPr>
          <w:color w:val="auto"/>
          <w:sz w:val="18"/>
          <w:szCs w:val="18"/>
          <w:lang w:eastAsia="es-ES_tradnl"/>
        </w:rPr>
      </w:pPr>
      <w:hyperlink r:id="rId9" w:history="1">
        <w:r w:rsidR="00DF2858" w:rsidRPr="005C6F2B">
          <w:rPr>
            <w:rStyle w:val="Hipervnculo"/>
            <w:sz w:val="18"/>
            <w:szCs w:val="18"/>
            <w:lang w:eastAsia="es-ES_tradnl"/>
          </w:rPr>
          <w:t>Consejos para trayectos del niño en moto</w:t>
        </w:r>
      </w:hyperlink>
    </w:p>
    <w:p w14:paraId="13C98600" w14:textId="77777777" w:rsidR="008375D5" w:rsidRPr="005C6F2B" w:rsidRDefault="006E25C0" w:rsidP="00D97E02">
      <w:pPr>
        <w:pStyle w:val="Prrafodelista"/>
        <w:numPr>
          <w:ilvl w:val="0"/>
          <w:numId w:val="19"/>
        </w:numPr>
        <w:spacing w:before="0" w:after="0"/>
        <w:rPr>
          <w:color w:val="auto"/>
          <w:sz w:val="18"/>
          <w:szCs w:val="18"/>
          <w:lang w:eastAsia="es-ES_tradnl"/>
        </w:rPr>
      </w:pPr>
      <w:hyperlink r:id="rId10" w:history="1">
        <w:r w:rsidR="00DF2858" w:rsidRPr="005C6F2B">
          <w:rPr>
            <w:rStyle w:val="Hipervnculo"/>
            <w:sz w:val="18"/>
            <w:szCs w:val="18"/>
            <w:lang w:eastAsia="es-ES_tradnl"/>
          </w:rPr>
          <w:t>Recomendaciones para aumentar la seguridad en el transporte escolar</w:t>
        </w:r>
      </w:hyperlink>
    </w:p>
    <w:p w14:paraId="35266D3E" w14:textId="77777777" w:rsidR="001008C5" w:rsidRPr="005C6F2B" w:rsidRDefault="006E25C0" w:rsidP="00D97E02">
      <w:pPr>
        <w:pStyle w:val="Prrafodelista"/>
        <w:numPr>
          <w:ilvl w:val="0"/>
          <w:numId w:val="19"/>
        </w:numPr>
        <w:spacing w:before="0" w:after="0"/>
        <w:rPr>
          <w:color w:val="auto"/>
          <w:sz w:val="18"/>
          <w:szCs w:val="18"/>
          <w:lang w:eastAsia="es-ES_tradnl"/>
        </w:rPr>
      </w:pPr>
      <w:hyperlink r:id="rId11" w:history="1">
        <w:r w:rsidR="001008C5" w:rsidRPr="005C6F2B">
          <w:rPr>
            <w:rStyle w:val="Hipervnculo"/>
            <w:sz w:val="18"/>
            <w:szCs w:val="18"/>
            <w:lang w:eastAsia="es-ES_tradnl"/>
          </w:rPr>
          <w:t xml:space="preserve">Otras notas de prensa de </w:t>
        </w:r>
        <w:proofErr w:type="spellStart"/>
        <w:r w:rsidR="001008C5" w:rsidRPr="005C6F2B">
          <w:rPr>
            <w:rStyle w:val="Hipervnculo"/>
            <w:sz w:val="18"/>
            <w:szCs w:val="18"/>
            <w:lang w:eastAsia="es-ES_tradnl"/>
          </w:rPr>
          <w:t>AESVi</w:t>
        </w:r>
        <w:proofErr w:type="spellEnd"/>
      </w:hyperlink>
    </w:p>
    <w:p w14:paraId="1E39A2B1" w14:textId="77777777" w:rsidR="001008C5" w:rsidRPr="005C6F2B" w:rsidRDefault="006E25C0" w:rsidP="00D97E02">
      <w:pPr>
        <w:pStyle w:val="Prrafodelista"/>
        <w:numPr>
          <w:ilvl w:val="0"/>
          <w:numId w:val="19"/>
        </w:numPr>
        <w:spacing w:before="0" w:after="0"/>
        <w:rPr>
          <w:color w:val="auto"/>
          <w:sz w:val="18"/>
          <w:szCs w:val="18"/>
          <w:lang w:eastAsia="es-ES_tradnl"/>
        </w:rPr>
      </w:pPr>
      <w:hyperlink r:id="rId12" w:history="1">
        <w:r w:rsidR="001008C5" w:rsidRPr="005C6F2B">
          <w:rPr>
            <w:rStyle w:val="Hipervnculo"/>
            <w:sz w:val="18"/>
            <w:szCs w:val="18"/>
            <w:lang w:eastAsia="es-ES_tradnl"/>
          </w:rPr>
          <w:t xml:space="preserve">Consulta el blog de </w:t>
        </w:r>
        <w:proofErr w:type="spellStart"/>
        <w:r w:rsidR="001008C5" w:rsidRPr="005C6F2B">
          <w:rPr>
            <w:rStyle w:val="Hipervnculo"/>
            <w:sz w:val="18"/>
            <w:szCs w:val="18"/>
            <w:lang w:eastAsia="es-ES_tradnl"/>
          </w:rPr>
          <w:t>AESVi</w:t>
        </w:r>
        <w:proofErr w:type="spellEnd"/>
        <w:r w:rsidR="001008C5" w:rsidRPr="005C6F2B">
          <w:rPr>
            <w:rStyle w:val="Hipervnculo"/>
            <w:sz w:val="18"/>
            <w:szCs w:val="18"/>
            <w:lang w:eastAsia="es-ES_tradnl"/>
          </w:rPr>
          <w:t xml:space="preserve">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2C5E5A17" w14:textId="77777777" w:rsidR="00DA3F11" w:rsidRDefault="00DA3F11" w:rsidP="00F74B13">
      <w:pPr>
        <w:shd w:val="clear" w:color="auto" w:fill="FFFFFF"/>
        <w:spacing w:line="276" w:lineRule="auto"/>
        <w:rPr>
          <w:b/>
          <w:i/>
          <w:color w:val="1F4E79" w:themeColor="accent1" w:themeShade="80"/>
          <w:sz w:val="18"/>
          <w:szCs w:val="18"/>
          <w:lang w:val="es-ES_tradnl"/>
        </w:rPr>
      </w:pPr>
    </w:p>
    <w:p w14:paraId="5DC7DF57" w14:textId="222CD118"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proofErr w:type="spellStart"/>
      <w:r w:rsidRPr="005C6F2B">
        <w:rPr>
          <w:rFonts w:ascii="Arial" w:hAnsi="Arial" w:cs="Arial"/>
          <w:b/>
          <w:i/>
          <w:color w:val="1F4E79" w:themeColor="accent1" w:themeShade="80"/>
          <w:sz w:val="18"/>
          <w:szCs w:val="18"/>
        </w:rPr>
        <w:lastRenderedPageBreak/>
        <w:t>AESVi</w:t>
      </w:r>
      <w:proofErr w:type="spellEnd"/>
      <w:r w:rsidRPr="005C6F2B">
        <w:rPr>
          <w:rFonts w:ascii="Arial" w:hAnsi="Arial" w:cs="Arial"/>
          <w:b/>
          <w:i/>
          <w:color w:val="1F4E79" w:themeColor="accent1" w:themeShade="80"/>
          <w:sz w:val="18"/>
          <w:szCs w:val="18"/>
        </w:rPr>
        <w:t xml:space="preserve">. </w:t>
      </w:r>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6E25C0" w:rsidP="00F74B13">
      <w:pPr>
        <w:shd w:val="clear" w:color="auto" w:fill="FFFFFF"/>
        <w:spacing w:line="276" w:lineRule="auto"/>
        <w:rPr>
          <w:rFonts w:ascii="Arial" w:hAnsi="Arial" w:cs="Arial"/>
          <w:i/>
          <w:color w:val="1F4E79" w:themeColor="accent1" w:themeShade="80"/>
          <w:sz w:val="18"/>
          <w:szCs w:val="18"/>
          <w:lang w:val="es-ES_tradnl"/>
        </w:rPr>
      </w:pPr>
      <w:hyperlink r:id="rId13"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6E25C0" w:rsidP="00F74B13">
      <w:pPr>
        <w:shd w:val="clear" w:color="auto" w:fill="FFFFFF"/>
        <w:spacing w:line="276" w:lineRule="auto"/>
        <w:rPr>
          <w:rFonts w:ascii="Arial" w:hAnsi="Arial" w:cs="Arial"/>
          <w:i/>
          <w:color w:val="1F4E79" w:themeColor="accent1" w:themeShade="80"/>
          <w:sz w:val="18"/>
          <w:szCs w:val="18"/>
          <w:lang w:val="es-ES_tradnl"/>
        </w:rPr>
      </w:pPr>
      <w:hyperlink r:id="rId14"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267E75" w:rsidRDefault="006E25C0" w:rsidP="00F74B13">
      <w:pPr>
        <w:shd w:val="clear" w:color="auto" w:fill="FFFFFF"/>
        <w:spacing w:line="276" w:lineRule="auto"/>
        <w:rPr>
          <w:rFonts w:ascii="Arial" w:hAnsi="Arial" w:cs="Arial"/>
          <w:i/>
          <w:color w:val="1F4E79" w:themeColor="accent1" w:themeShade="80"/>
          <w:sz w:val="18"/>
          <w:szCs w:val="18"/>
        </w:rPr>
      </w:pPr>
      <w:hyperlink r:id="rId15" w:history="1">
        <w:r w:rsidR="00F74B13" w:rsidRPr="00267E75">
          <w:rPr>
            <w:rStyle w:val="Hipervnculo"/>
            <w:rFonts w:ascii="Arial" w:hAnsi="Arial" w:cs="Arial"/>
            <w:i/>
            <w:sz w:val="18"/>
            <w:szCs w:val="18"/>
          </w:rPr>
          <w:t>Twitter</w:t>
        </w:r>
      </w:hyperlink>
      <w:r w:rsidR="00F74B13" w:rsidRPr="00267E75">
        <w:rPr>
          <w:rFonts w:ascii="Arial" w:hAnsi="Arial" w:cs="Arial"/>
          <w:i/>
          <w:color w:val="1F4E79" w:themeColor="accent1" w:themeShade="80"/>
          <w:sz w:val="18"/>
          <w:szCs w:val="18"/>
        </w:rPr>
        <w:t xml:space="preserve"> /</w:t>
      </w:r>
      <w:hyperlink r:id="rId16" w:history="1">
        <w:r w:rsidR="00F74B13" w:rsidRPr="00267E75">
          <w:rPr>
            <w:rStyle w:val="Hipervnculo"/>
            <w:rFonts w:ascii="Arial" w:hAnsi="Arial" w:cs="Arial"/>
            <w:i/>
            <w:sz w:val="18"/>
            <w:szCs w:val="18"/>
          </w:rPr>
          <w:t>Instagram</w:t>
        </w:r>
      </w:hyperlink>
      <w:r w:rsidR="00F74B13" w:rsidRPr="00267E75">
        <w:rPr>
          <w:rFonts w:ascii="Arial" w:hAnsi="Arial" w:cs="Arial"/>
          <w:i/>
          <w:color w:val="1F4E79" w:themeColor="accent1" w:themeShade="80"/>
          <w:sz w:val="18"/>
          <w:szCs w:val="18"/>
        </w:rPr>
        <w:t xml:space="preserve"> /</w:t>
      </w:r>
      <w:hyperlink r:id="rId17" w:history="1">
        <w:r w:rsidR="00F74B13" w:rsidRPr="00267E75">
          <w:rPr>
            <w:rStyle w:val="Hipervnculo"/>
            <w:rFonts w:ascii="Arial" w:hAnsi="Arial" w:cs="Arial"/>
            <w:i/>
            <w:sz w:val="18"/>
            <w:szCs w:val="18"/>
          </w:rPr>
          <w:t>Facebook</w:t>
        </w:r>
      </w:hyperlink>
    </w:p>
    <w:p w14:paraId="2620453C" w14:textId="77777777" w:rsidR="00B60762" w:rsidRPr="00267E75" w:rsidRDefault="00B60762" w:rsidP="00B60762"/>
    <w:p w14:paraId="3F0CC592" w14:textId="77777777" w:rsidR="00567DD8" w:rsidRPr="00267E75" w:rsidRDefault="00567DD8" w:rsidP="00C63C42">
      <w:pPr>
        <w:pStyle w:val="NormalWeb"/>
        <w:pBdr>
          <w:bottom w:val="single" w:sz="6" w:space="1" w:color="auto"/>
        </w:pBdr>
        <w:spacing w:before="0" w:after="0" w:line="276" w:lineRule="auto"/>
        <w:ind w:firstLine="0"/>
        <w:rPr>
          <w:rFonts w:ascii="Arial" w:hAnsi="Arial"/>
          <w:b/>
          <w:szCs w:val="22"/>
        </w:rPr>
      </w:pPr>
    </w:p>
    <w:p w14:paraId="68044369" w14:textId="77777777" w:rsidR="001B09CA" w:rsidRPr="00267E75" w:rsidRDefault="001B09CA" w:rsidP="00FA6E70">
      <w:pPr>
        <w:pStyle w:val="NormalWeb"/>
        <w:spacing w:before="0" w:after="0" w:line="276" w:lineRule="auto"/>
        <w:ind w:firstLine="0"/>
        <w:rPr>
          <w:rFonts w:ascii="Arial" w:hAnsi="Arial"/>
          <w:b/>
          <w:sz w:val="40"/>
          <w:szCs w:val="22"/>
        </w:rPr>
      </w:pPr>
      <w:r w:rsidRPr="00267E75">
        <w:rPr>
          <w:rFonts w:ascii="Arial" w:hAnsi="Arial"/>
          <w:b/>
          <w:i/>
          <w:color w:val="1F4E79" w:themeColor="accent1" w:themeShade="80"/>
          <w:sz w:val="26"/>
          <w:szCs w:val="18"/>
        </w:rPr>
        <w:t xml:space="preserve">¿QUIÉNES FORMAMOS </w:t>
      </w:r>
      <w:proofErr w:type="spellStart"/>
      <w:r w:rsidRPr="00267E75">
        <w:rPr>
          <w:rFonts w:ascii="Arial" w:hAnsi="Arial"/>
          <w:b/>
          <w:i/>
          <w:color w:val="1F4E79" w:themeColor="accent1" w:themeShade="80"/>
          <w:sz w:val="26"/>
          <w:szCs w:val="18"/>
        </w:rPr>
        <w:t>AESVi</w:t>
      </w:r>
      <w:proofErr w:type="spellEnd"/>
      <w:r w:rsidRPr="00267E75">
        <w:rPr>
          <w:rFonts w:ascii="Arial" w:hAnsi="Arial"/>
          <w:b/>
          <w:i/>
          <w:color w:val="1F4E79" w:themeColor="accent1" w:themeShade="80"/>
          <w:sz w:val="26"/>
          <w:szCs w:val="18"/>
        </w:rPr>
        <w:t>?</w:t>
      </w:r>
    </w:p>
    <w:p w14:paraId="02037FE5" w14:textId="7D619AD7"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proofErr w:type="spellStart"/>
      <w:r w:rsidRPr="007B2ED3">
        <w:rPr>
          <w:rFonts w:ascii="Arial" w:hAnsi="Arial" w:cs="Arial"/>
          <w:i/>
          <w:color w:val="1F4E79" w:themeColor="accent1" w:themeShade="80"/>
          <w:sz w:val="18"/>
          <w:szCs w:val="18"/>
        </w:rPr>
        <w:t>AESVi</w:t>
      </w:r>
      <w:proofErr w:type="spellEnd"/>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7B2ED3">
        <w:rPr>
          <w:rFonts w:ascii="Arial" w:hAnsi="Arial" w:cs="Arial"/>
          <w:i/>
          <w:color w:val="1F4E79" w:themeColor="accent1" w:themeShade="80"/>
          <w:sz w:val="18"/>
          <w:szCs w:val="18"/>
        </w:rPr>
        <w:t>AESVi</w:t>
      </w:r>
      <w:proofErr w:type="spellEnd"/>
      <w:r w:rsidR="005F2DB0" w:rsidRPr="007B2ED3">
        <w:rPr>
          <w:rFonts w:ascii="Arial" w:hAnsi="Arial" w:cs="Arial"/>
          <w:i/>
          <w:color w:val="1F4E79" w:themeColor="accent1" w:themeShade="80"/>
          <w:sz w:val="18"/>
          <w:szCs w:val="18"/>
        </w:rPr>
        <w:t xml:space="preserve">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 xml:space="preserve">la Dirección General de Tráfico (DGT), el </w:t>
      </w:r>
      <w:proofErr w:type="spellStart"/>
      <w:r w:rsidR="00D913BE" w:rsidRPr="007B2ED3">
        <w:rPr>
          <w:rFonts w:ascii="Arial" w:hAnsi="Arial" w:cs="Arial"/>
          <w:i/>
          <w:color w:val="1F4E79" w:themeColor="accent1" w:themeShade="80"/>
          <w:sz w:val="18"/>
          <w:szCs w:val="18"/>
        </w:rPr>
        <w:t>Servei</w:t>
      </w:r>
      <w:proofErr w:type="spellEnd"/>
      <w:r w:rsidR="00D913BE" w:rsidRPr="007B2ED3">
        <w:rPr>
          <w:rFonts w:ascii="Arial" w:hAnsi="Arial" w:cs="Arial"/>
          <w:i/>
          <w:color w:val="1F4E79" w:themeColor="accent1" w:themeShade="80"/>
          <w:sz w:val="18"/>
          <w:szCs w:val="18"/>
        </w:rPr>
        <w:t xml:space="preserve"> </w:t>
      </w:r>
      <w:proofErr w:type="spellStart"/>
      <w:r w:rsidR="00D913BE" w:rsidRPr="007B2ED3">
        <w:rPr>
          <w:rFonts w:ascii="Arial" w:hAnsi="Arial" w:cs="Arial"/>
          <w:i/>
          <w:color w:val="1F4E79" w:themeColor="accent1" w:themeShade="80"/>
          <w:sz w:val="18"/>
          <w:szCs w:val="18"/>
        </w:rPr>
        <w:t>Català</w:t>
      </w:r>
      <w:proofErr w:type="spellEnd"/>
      <w:r w:rsidR="00D913BE" w:rsidRPr="007B2ED3">
        <w:rPr>
          <w:rFonts w:ascii="Arial" w:hAnsi="Arial" w:cs="Arial"/>
          <w:i/>
          <w:color w:val="1F4E79" w:themeColor="accent1" w:themeShade="80"/>
          <w:sz w:val="18"/>
          <w:szCs w:val="18"/>
        </w:rPr>
        <w:t xml:space="preserve"> del </w:t>
      </w:r>
      <w:proofErr w:type="spellStart"/>
      <w:r w:rsidR="00D913BE" w:rsidRPr="007B2ED3">
        <w:rPr>
          <w:rFonts w:ascii="Arial" w:hAnsi="Arial" w:cs="Arial"/>
          <w:i/>
          <w:color w:val="1F4E79" w:themeColor="accent1" w:themeShade="80"/>
          <w:sz w:val="18"/>
          <w:szCs w:val="18"/>
        </w:rPr>
        <w:t>Trànsit</w:t>
      </w:r>
      <w:proofErr w:type="spellEnd"/>
      <w:r w:rsidR="00D913BE" w:rsidRPr="007B2ED3">
        <w:rPr>
          <w:rFonts w:ascii="Arial" w:hAnsi="Arial" w:cs="Arial"/>
          <w:i/>
          <w:color w:val="1F4E79" w:themeColor="accent1" w:themeShade="80"/>
          <w:sz w:val="18"/>
          <w:szCs w:val="18"/>
        </w:rPr>
        <w:t xml:space="preserve">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w:t>
      </w:r>
      <w:proofErr w:type="spellStart"/>
      <w:r w:rsidR="005F2DB0" w:rsidRPr="007B2ED3">
        <w:rPr>
          <w:rFonts w:ascii="Arial" w:hAnsi="Arial" w:cs="Arial"/>
          <w:i/>
          <w:color w:val="1F4E79" w:themeColor="accent1" w:themeShade="80"/>
          <w:sz w:val="18"/>
          <w:szCs w:val="18"/>
        </w:rPr>
        <w:t>AEPap</w:t>
      </w:r>
      <w:proofErr w:type="spellEnd"/>
      <w:r w:rsidR="005F2DB0" w:rsidRPr="007B2ED3">
        <w:rPr>
          <w:rFonts w:ascii="Arial" w:hAnsi="Arial" w:cs="Arial"/>
          <w:i/>
          <w:color w:val="1F4E79" w:themeColor="accent1" w:themeShade="80"/>
          <w:sz w:val="18"/>
          <w:szCs w:val="18"/>
        </w:rPr>
        <w:t>),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w:t>
      </w:r>
      <w:proofErr w:type="spellStart"/>
      <w:r w:rsidR="000A4AC1" w:rsidRPr="007B2ED3">
        <w:rPr>
          <w:rFonts w:ascii="Arial" w:hAnsi="Arial" w:cs="Arial"/>
          <w:i/>
          <w:color w:val="1F4E79" w:themeColor="accent1" w:themeShade="80"/>
          <w:sz w:val="18"/>
          <w:szCs w:val="18"/>
        </w:rPr>
        <w:t>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proofErr w:type="spellEnd"/>
      <w:r w:rsidR="000A4AC1" w:rsidRPr="007B2ED3">
        <w:rPr>
          <w:rFonts w:ascii="Arial" w:hAnsi="Arial" w:cs="Arial"/>
          <w:i/>
          <w:color w:val="1F4E79" w:themeColor="accent1" w:themeShade="80"/>
          <w:sz w:val="18"/>
          <w:szCs w:val="18"/>
        </w:rPr>
        <w:t xml:space="preserve"> </w:t>
      </w:r>
      <w:proofErr w:type="spellStart"/>
      <w:r w:rsidR="000A4AC1" w:rsidRPr="007B2ED3">
        <w:rPr>
          <w:rFonts w:ascii="Arial" w:hAnsi="Arial" w:cs="Arial"/>
          <w:i/>
          <w:color w:val="1F4E79" w:themeColor="accent1" w:themeShade="80"/>
          <w:sz w:val="18"/>
          <w:szCs w:val="18"/>
        </w:rPr>
        <w:t>pel</w:t>
      </w:r>
      <w:proofErr w:type="spellEnd"/>
      <w:r w:rsidR="00CD3676" w:rsidRPr="007B2ED3">
        <w:rPr>
          <w:rFonts w:ascii="Arial" w:hAnsi="Arial" w:cs="Arial"/>
          <w:i/>
          <w:color w:val="1F4E79" w:themeColor="accent1" w:themeShade="80"/>
          <w:sz w:val="18"/>
          <w:szCs w:val="18"/>
        </w:rPr>
        <w:t xml:space="preserve"> </w:t>
      </w:r>
      <w:proofErr w:type="spellStart"/>
      <w:r w:rsidR="00CD3676" w:rsidRPr="007B2ED3">
        <w:rPr>
          <w:rFonts w:ascii="Arial" w:hAnsi="Arial" w:cs="Arial"/>
          <w:i/>
          <w:color w:val="1F4E79" w:themeColor="accent1" w:themeShade="80"/>
          <w:sz w:val="18"/>
          <w:szCs w:val="18"/>
        </w:rPr>
        <w:t>Desenvolupament</w:t>
      </w:r>
      <w:proofErr w:type="spellEnd"/>
      <w:r w:rsidR="00CD3676" w:rsidRPr="007B2ED3">
        <w:rPr>
          <w:rFonts w:ascii="Arial" w:hAnsi="Arial" w:cs="Arial"/>
          <w:i/>
          <w:color w:val="1F4E79" w:themeColor="accent1" w:themeShade="80"/>
          <w:sz w:val="18"/>
          <w:szCs w:val="18"/>
        </w:rPr>
        <w:t xml:space="preserve"> </w:t>
      </w:r>
      <w:r w:rsidR="000D7A50" w:rsidRPr="007B2ED3">
        <w:rPr>
          <w:rFonts w:ascii="Arial" w:hAnsi="Arial" w:cs="Arial"/>
          <w:i/>
          <w:color w:val="1F4E79" w:themeColor="accent1" w:themeShade="80"/>
          <w:sz w:val="18"/>
          <w:szCs w:val="18"/>
        </w:rPr>
        <w:t xml:space="preserve">de </w:t>
      </w:r>
      <w:proofErr w:type="spellStart"/>
      <w:r w:rsidR="000D7A50" w:rsidRPr="007B2ED3">
        <w:rPr>
          <w:rFonts w:ascii="Arial" w:hAnsi="Arial" w:cs="Arial"/>
          <w:i/>
          <w:color w:val="1F4E79" w:themeColor="accent1" w:themeShade="80"/>
          <w:sz w:val="18"/>
          <w:szCs w:val="18"/>
        </w:rPr>
        <w:t>l’Educació</w:t>
      </w:r>
      <w:proofErr w:type="spellEnd"/>
      <w:r w:rsidR="000D7A50" w:rsidRPr="007B2ED3">
        <w:rPr>
          <w:rFonts w:ascii="Arial" w:hAnsi="Arial" w:cs="Arial"/>
          <w:i/>
          <w:color w:val="1F4E79" w:themeColor="accent1" w:themeShade="80"/>
          <w:sz w:val="18"/>
          <w:szCs w:val="18"/>
        </w:rPr>
        <w:t xml:space="preserve"> </w:t>
      </w:r>
      <w:proofErr w:type="spellStart"/>
      <w:r w:rsidR="000D7A50" w:rsidRPr="007B2ED3">
        <w:rPr>
          <w:rFonts w:ascii="Arial" w:hAnsi="Arial" w:cs="Arial"/>
          <w:i/>
          <w:color w:val="1F4E79" w:themeColor="accent1" w:themeShade="80"/>
          <w:sz w:val="18"/>
          <w:szCs w:val="18"/>
        </w:rPr>
        <w:t>Viària</w:t>
      </w:r>
      <w:proofErr w:type="spellEnd"/>
      <w:r w:rsidR="000D7A50" w:rsidRPr="007B2ED3">
        <w:rPr>
          <w:rFonts w:ascii="Arial" w:hAnsi="Arial" w:cs="Arial"/>
          <w:i/>
          <w:color w:val="1F4E79" w:themeColor="accent1" w:themeShade="80"/>
          <w:sz w:val="18"/>
          <w:szCs w:val="18"/>
        </w:rPr>
        <w:t xml:space="preserve">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 xml:space="preserve">Grupo Jané (Jané, Be </w:t>
      </w:r>
      <w:proofErr w:type="spellStart"/>
      <w:r w:rsidR="00AE32D6" w:rsidRPr="007B2ED3">
        <w:rPr>
          <w:rFonts w:ascii="Arial" w:hAnsi="Arial" w:cs="Arial"/>
          <w:i/>
          <w:iCs/>
          <w:color w:val="1F4E79" w:themeColor="accent1" w:themeShade="80"/>
          <w:sz w:val="18"/>
          <w:szCs w:val="18"/>
        </w:rPr>
        <w:t>Cool</w:t>
      </w:r>
      <w:proofErr w:type="spellEnd"/>
      <w:r w:rsidR="00AE32D6" w:rsidRPr="007B2ED3">
        <w:rPr>
          <w:rFonts w:ascii="Arial" w:hAnsi="Arial" w:cs="Arial"/>
          <w:i/>
          <w:iCs/>
          <w:color w:val="1F4E79" w:themeColor="accent1" w:themeShade="80"/>
          <w:sz w:val="18"/>
          <w:szCs w:val="18"/>
        </w:rPr>
        <w:t xml:space="preserve"> y Concord), Smart </w:t>
      </w:r>
      <w:proofErr w:type="spellStart"/>
      <w:r w:rsidR="00AE32D6" w:rsidRPr="007B2ED3">
        <w:rPr>
          <w:rFonts w:ascii="Arial" w:hAnsi="Arial" w:cs="Arial"/>
          <w:i/>
          <w:iCs/>
          <w:color w:val="1F4E79" w:themeColor="accent1" w:themeShade="80"/>
          <w:sz w:val="18"/>
          <w:szCs w:val="18"/>
        </w:rPr>
        <w:t>Group</w:t>
      </w:r>
      <w:proofErr w:type="spellEnd"/>
      <w:r w:rsidR="00AE32D6" w:rsidRPr="007B2ED3">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Joie</w:t>
      </w:r>
      <w:proofErr w:type="spellEnd"/>
      <w:r w:rsidR="00AE32D6" w:rsidRPr="007B2ED3">
        <w:rPr>
          <w:rFonts w:ascii="Arial" w:hAnsi="Arial" w:cs="Arial"/>
          <w:i/>
          <w:iCs/>
          <w:color w:val="1F4E79" w:themeColor="accent1" w:themeShade="80"/>
          <w:sz w:val="18"/>
          <w:szCs w:val="18"/>
        </w:rPr>
        <w:t xml:space="preserve">, Graco, </w:t>
      </w:r>
      <w:proofErr w:type="spellStart"/>
      <w:r w:rsidR="00AE32D6" w:rsidRPr="007B2ED3">
        <w:rPr>
          <w:rFonts w:ascii="Arial" w:hAnsi="Arial" w:cs="Arial"/>
          <w:i/>
          <w:iCs/>
          <w:color w:val="1F4E79" w:themeColor="accent1" w:themeShade="80"/>
          <w:sz w:val="18"/>
          <w:szCs w:val="18"/>
        </w:rPr>
        <w:t>Nuna</w:t>
      </w:r>
      <w:proofErr w:type="spellEnd"/>
      <w:r w:rsidR="00AE32D6" w:rsidRPr="007B2ED3">
        <w:rPr>
          <w:rFonts w:ascii="Arial" w:hAnsi="Arial" w:cs="Arial"/>
          <w:i/>
          <w:iCs/>
          <w:color w:val="1F4E79" w:themeColor="accent1" w:themeShade="80"/>
          <w:sz w:val="18"/>
          <w:szCs w:val="18"/>
        </w:rPr>
        <w:t xml:space="preserve"> y </w:t>
      </w:r>
      <w:proofErr w:type="spellStart"/>
      <w:r w:rsidR="00AE32D6" w:rsidRPr="007B2ED3">
        <w:rPr>
          <w:rFonts w:ascii="Arial" w:hAnsi="Arial" w:cs="Arial"/>
          <w:i/>
          <w:iCs/>
          <w:color w:val="1F4E79" w:themeColor="accent1" w:themeShade="80"/>
          <w:sz w:val="18"/>
          <w:szCs w:val="18"/>
        </w:rPr>
        <w:t>Swandoo</w:t>
      </w:r>
      <w:proofErr w:type="spellEnd"/>
      <w:r w:rsidR="00AE32D6" w:rsidRPr="007B2ED3">
        <w:rPr>
          <w:rFonts w:ascii="Arial" w:hAnsi="Arial" w:cs="Arial"/>
          <w:i/>
          <w:iCs/>
          <w:color w:val="1F4E79" w:themeColor="accent1" w:themeShade="80"/>
          <w:sz w:val="18"/>
          <w:szCs w:val="18"/>
        </w:rPr>
        <w:t>), Columbus Trading (</w:t>
      </w:r>
      <w:proofErr w:type="spellStart"/>
      <w:r w:rsidR="00AE32D6" w:rsidRPr="007B2ED3">
        <w:rPr>
          <w:rFonts w:ascii="Arial" w:hAnsi="Arial" w:cs="Arial"/>
          <w:i/>
          <w:iCs/>
          <w:color w:val="1F4E79" w:themeColor="accent1" w:themeShade="80"/>
          <w:sz w:val="18"/>
          <w:szCs w:val="18"/>
        </w:rPr>
        <w:t>Cybex</w:t>
      </w:r>
      <w:proofErr w:type="spellEnd"/>
      <w:r w:rsidR="00AE32D6" w:rsidRPr="007B2ED3">
        <w:rPr>
          <w:rFonts w:ascii="Arial" w:hAnsi="Arial" w:cs="Arial"/>
          <w:i/>
          <w:iCs/>
          <w:color w:val="1F4E79" w:themeColor="accent1" w:themeShade="80"/>
          <w:sz w:val="18"/>
          <w:szCs w:val="18"/>
        </w:rPr>
        <w:t xml:space="preserve"> y GB), </w:t>
      </w:r>
      <w:proofErr w:type="spellStart"/>
      <w:r w:rsidR="00AE32D6" w:rsidRPr="007B2ED3">
        <w:rPr>
          <w:rFonts w:ascii="Arial" w:hAnsi="Arial" w:cs="Arial"/>
          <w:i/>
          <w:iCs/>
          <w:color w:val="1F4E79" w:themeColor="accent1" w:themeShade="80"/>
          <w:sz w:val="18"/>
          <w:szCs w:val="18"/>
        </w:rPr>
        <w:t>Britax</w:t>
      </w:r>
      <w:proofErr w:type="spellEnd"/>
      <w:r w:rsidR="00AE32D6" w:rsidRPr="007B2ED3">
        <w:rPr>
          <w:rFonts w:ascii="Arial" w:hAnsi="Arial" w:cs="Arial"/>
          <w:i/>
          <w:iCs/>
          <w:color w:val="1F4E79" w:themeColor="accent1" w:themeShade="80"/>
          <w:sz w:val="18"/>
          <w:szCs w:val="18"/>
        </w:rPr>
        <w:t>/</w:t>
      </w:r>
      <w:proofErr w:type="spellStart"/>
      <w:r w:rsidR="00AE32D6" w:rsidRPr="007B2ED3">
        <w:rPr>
          <w:rFonts w:ascii="Arial" w:hAnsi="Arial" w:cs="Arial"/>
          <w:i/>
          <w:iCs/>
          <w:color w:val="1F4E79" w:themeColor="accent1" w:themeShade="80"/>
          <w:sz w:val="18"/>
          <w:szCs w:val="18"/>
        </w:rPr>
        <w:t>Römer</w:t>
      </w:r>
      <w:proofErr w:type="spellEnd"/>
      <w:r w:rsidR="00AE32D6" w:rsidRPr="007B2ED3">
        <w:rPr>
          <w:rFonts w:ascii="Arial" w:hAnsi="Arial" w:cs="Arial"/>
          <w:i/>
          <w:iCs/>
          <w:color w:val="1F4E79" w:themeColor="accent1" w:themeShade="80"/>
          <w:sz w:val="18"/>
          <w:szCs w:val="18"/>
        </w:rPr>
        <w:t>, Maxi-</w:t>
      </w:r>
      <w:proofErr w:type="spellStart"/>
      <w:r w:rsidR="00AE32D6" w:rsidRPr="007B2ED3">
        <w:rPr>
          <w:rFonts w:ascii="Arial" w:hAnsi="Arial" w:cs="Arial"/>
          <w:i/>
          <w:iCs/>
          <w:color w:val="1F4E79" w:themeColor="accent1" w:themeShade="80"/>
          <w:sz w:val="18"/>
          <w:szCs w:val="18"/>
        </w:rPr>
        <w:t>Cosi</w:t>
      </w:r>
      <w:proofErr w:type="spellEnd"/>
      <w:r w:rsidR="00AE32D6" w:rsidRPr="007B2ED3">
        <w:rPr>
          <w:rFonts w:ascii="Arial" w:hAnsi="Arial" w:cs="Arial"/>
          <w:i/>
          <w:iCs/>
          <w:color w:val="1F4E79" w:themeColor="accent1" w:themeShade="80"/>
          <w:sz w:val="18"/>
          <w:szCs w:val="18"/>
        </w:rPr>
        <w:t xml:space="preserve">, MS, </w:t>
      </w:r>
      <w:proofErr w:type="spellStart"/>
      <w:r w:rsidR="00AE32D6" w:rsidRPr="007B2ED3">
        <w:rPr>
          <w:rFonts w:ascii="Arial" w:hAnsi="Arial" w:cs="Arial"/>
          <w:i/>
          <w:iCs/>
          <w:color w:val="1F4E79" w:themeColor="accent1" w:themeShade="80"/>
          <w:sz w:val="18"/>
          <w:szCs w:val="18"/>
        </w:rPr>
        <w:t>Babyauto</w:t>
      </w:r>
      <w:proofErr w:type="spellEnd"/>
      <w:r w:rsidR="00AE32D6" w:rsidRPr="007B2ED3">
        <w:rPr>
          <w:rFonts w:ascii="Arial" w:hAnsi="Arial" w:cs="Arial"/>
          <w:i/>
          <w:iCs/>
          <w:color w:val="1F4E79" w:themeColor="accent1" w:themeShade="80"/>
          <w:sz w:val="18"/>
          <w:szCs w:val="18"/>
        </w:rPr>
        <w:t xml:space="preserve">, Buhitos, Chicco, </w:t>
      </w:r>
      <w:proofErr w:type="spellStart"/>
      <w:r w:rsidR="00AE32D6" w:rsidRPr="007B2ED3">
        <w:rPr>
          <w:rFonts w:ascii="Arial" w:hAnsi="Arial" w:cs="Arial"/>
          <w:i/>
          <w:iCs/>
          <w:color w:val="1F4E79" w:themeColor="accent1" w:themeShade="80"/>
          <w:sz w:val="18"/>
          <w:szCs w:val="18"/>
        </w:rPr>
        <w:t>Kidy</w:t>
      </w:r>
      <w:proofErr w:type="spellEnd"/>
      <w:r w:rsidR="00AE32D6" w:rsidRPr="007B2ED3">
        <w:rPr>
          <w:rFonts w:ascii="Arial" w:hAnsi="Arial" w:cs="Arial"/>
          <w:i/>
          <w:iCs/>
          <w:color w:val="1F4E79" w:themeColor="accent1" w:themeShade="80"/>
          <w:sz w:val="18"/>
          <w:szCs w:val="18"/>
        </w:rPr>
        <w:t xml:space="preserve"> Bus </w:t>
      </w:r>
      <w:proofErr w:type="spellStart"/>
      <w:r w:rsidR="00AE32D6" w:rsidRPr="007B2ED3">
        <w:rPr>
          <w:rFonts w:ascii="Arial" w:hAnsi="Arial" w:cs="Arial"/>
          <w:i/>
          <w:iCs/>
          <w:color w:val="1F4E79" w:themeColor="accent1" w:themeShade="80"/>
          <w:sz w:val="18"/>
          <w:szCs w:val="18"/>
        </w:rPr>
        <w:t>Harness</w:t>
      </w:r>
      <w:proofErr w:type="spellEnd"/>
      <w:r w:rsidR="00AE32D6" w:rsidRPr="007B2ED3">
        <w:rPr>
          <w:rFonts w:ascii="Arial" w:hAnsi="Arial" w:cs="Arial"/>
          <w:i/>
          <w:iCs/>
          <w:color w:val="1F4E79" w:themeColor="accent1" w:themeShade="80"/>
          <w:sz w:val="18"/>
          <w:szCs w:val="18"/>
        </w:rPr>
        <w:t xml:space="preserve">, Play y Tuc </w:t>
      </w:r>
      <w:proofErr w:type="spellStart"/>
      <w:r w:rsidR="00AE32D6" w:rsidRPr="007B2ED3">
        <w:rPr>
          <w:rFonts w:ascii="Arial" w:hAnsi="Arial" w:cs="Arial"/>
          <w:i/>
          <w:iCs/>
          <w:color w:val="1F4E79" w:themeColor="accent1" w:themeShade="80"/>
          <w:sz w:val="18"/>
          <w:szCs w:val="18"/>
        </w:rPr>
        <w:t>Tuc</w:t>
      </w:r>
      <w:proofErr w:type="spellEnd"/>
      <w:r w:rsidR="00AE32D6" w:rsidRPr="007B2ED3">
        <w:rPr>
          <w:rFonts w:ascii="Arial" w:hAnsi="Arial" w:cs="Arial"/>
          <w:i/>
          <w:iCs/>
          <w:color w:val="1F4E79" w:themeColor="accent1" w:themeShade="80"/>
          <w:sz w:val="18"/>
          <w:szCs w:val="18"/>
        </w:rPr>
        <w:t>.</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w:t>
      </w:r>
      <w:proofErr w:type="spellStart"/>
      <w:r w:rsidR="00273ECB" w:rsidRPr="007B2ED3">
        <w:rPr>
          <w:rFonts w:ascii="Arial" w:hAnsi="Arial" w:cs="Arial"/>
          <w:i/>
          <w:color w:val="1F4E79" w:themeColor="accent1" w:themeShade="80"/>
          <w:sz w:val="18"/>
          <w:szCs w:val="18"/>
        </w:rPr>
        <w:t>AESVi</w:t>
      </w:r>
      <w:proofErr w:type="spellEnd"/>
      <w:r w:rsidR="00273ECB"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18"/>
      <w:footerReference w:type="default" r:id="rId19"/>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6131" w14:textId="77777777" w:rsidR="006E25C0" w:rsidRDefault="006E25C0" w:rsidP="00E42D92">
      <w:r>
        <w:separator/>
      </w:r>
    </w:p>
  </w:endnote>
  <w:endnote w:type="continuationSeparator" w:id="0">
    <w:p w14:paraId="75E5DAAC" w14:textId="77777777" w:rsidR="006E25C0" w:rsidRDefault="006E25C0"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07EB" w14:textId="77777777" w:rsidR="006E25C0" w:rsidRDefault="006E25C0" w:rsidP="00E42D92">
      <w:r>
        <w:separator/>
      </w:r>
    </w:p>
  </w:footnote>
  <w:footnote w:type="continuationSeparator" w:id="0">
    <w:p w14:paraId="608965A4" w14:textId="77777777" w:rsidR="006E25C0" w:rsidRDefault="006E25C0"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2.5pt;height:371.25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6B52D2"/>
    <w:multiLevelType w:val="multilevel"/>
    <w:tmpl w:val="0C0A001D"/>
    <w:numStyleLink w:val="Estilo1"/>
  </w:abstractNum>
  <w:abstractNum w:abstractNumId="14" w15:restartNumberingAfterBreak="0">
    <w:nsid w:val="441A4DC4"/>
    <w:multiLevelType w:val="multilevel"/>
    <w:tmpl w:val="4D9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63A27"/>
    <w:multiLevelType w:val="multilevel"/>
    <w:tmpl w:val="6F98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5"/>
  </w:num>
  <w:num w:numId="4">
    <w:abstractNumId w:val="17"/>
  </w:num>
  <w:num w:numId="5">
    <w:abstractNumId w:val="2"/>
  </w:num>
  <w:num w:numId="6">
    <w:abstractNumId w:val="12"/>
  </w:num>
  <w:num w:numId="7">
    <w:abstractNumId w:val="19"/>
  </w:num>
  <w:num w:numId="8">
    <w:abstractNumId w:val="13"/>
  </w:num>
  <w:num w:numId="9">
    <w:abstractNumId w:val="22"/>
  </w:num>
  <w:num w:numId="10">
    <w:abstractNumId w:val="10"/>
  </w:num>
  <w:num w:numId="11">
    <w:abstractNumId w:val="0"/>
  </w:num>
  <w:num w:numId="12">
    <w:abstractNumId w:val="3"/>
  </w:num>
  <w:num w:numId="13">
    <w:abstractNumId w:val="11"/>
  </w:num>
  <w:num w:numId="14">
    <w:abstractNumId w:val="1"/>
  </w:num>
  <w:num w:numId="15">
    <w:abstractNumId w:val="6"/>
  </w:num>
  <w:num w:numId="16">
    <w:abstractNumId w:val="23"/>
  </w:num>
  <w:num w:numId="17">
    <w:abstractNumId w:val="16"/>
  </w:num>
  <w:num w:numId="18">
    <w:abstractNumId w:val="21"/>
  </w:num>
  <w:num w:numId="19">
    <w:abstractNumId w:val="25"/>
  </w:num>
  <w:num w:numId="20">
    <w:abstractNumId w:val="5"/>
  </w:num>
  <w:num w:numId="21">
    <w:abstractNumId w:val="18"/>
  </w:num>
  <w:num w:numId="22">
    <w:abstractNumId w:val="9"/>
  </w:num>
  <w:num w:numId="23">
    <w:abstractNumId w:val="4"/>
  </w:num>
  <w:num w:numId="24">
    <w:abstractNumId w:val="8"/>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629F"/>
    <w:rsid w:val="0000723D"/>
    <w:rsid w:val="00017973"/>
    <w:rsid w:val="00022383"/>
    <w:rsid w:val="0002521A"/>
    <w:rsid w:val="00025B63"/>
    <w:rsid w:val="00026FE0"/>
    <w:rsid w:val="0003458C"/>
    <w:rsid w:val="000451DB"/>
    <w:rsid w:val="00046285"/>
    <w:rsid w:val="00053B35"/>
    <w:rsid w:val="00056D14"/>
    <w:rsid w:val="00056F26"/>
    <w:rsid w:val="00060B96"/>
    <w:rsid w:val="00070A73"/>
    <w:rsid w:val="00077C6E"/>
    <w:rsid w:val="00077E92"/>
    <w:rsid w:val="000819C7"/>
    <w:rsid w:val="0008390C"/>
    <w:rsid w:val="00087F23"/>
    <w:rsid w:val="000921E0"/>
    <w:rsid w:val="00094ABF"/>
    <w:rsid w:val="000961C1"/>
    <w:rsid w:val="000A4AC1"/>
    <w:rsid w:val="000B0DA3"/>
    <w:rsid w:val="000B1CAF"/>
    <w:rsid w:val="000B30A1"/>
    <w:rsid w:val="000C6252"/>
    <w:rsid w:val="000D4976"/>
    <w:rsid w:val="000D7A50"/>
    <w:rsid w:val="000E44A2"/>
    <w:rsid w:val="000F0484"/>
    <w:rsid w:val="001008C5"/>
    <w:rsid w:val="0010492F"/>
    <w:rsid w:val="00122F15"/>
    <w:rsid w:val="00125836"/>
    <w:rsid w:val="00152770"/>
    <w:rsid w:val="001548DC"/>
    <w:rsid w:val="00157100"/>
    <w:rsid w:val="00165511"/>
    <w:rsid w:val="0018420B"/>
    <w:rsid w:val="00196DED"/>
    <w:rsid w:val="001A4EE7"/>
    <w:rsid w:val="001A62A8"/>
    <w:rsid w:val="001A79F2"/>
    <w:rsid w:val="001B09CA"/>
    <w:rsid w:val="001C2978"/>
    <w:rsid w:val="001F2EC0"/>
    <w:rsid w:val="001F49DA"/>
    <w:rsid w:val="001F596F"/>
    <w:rsid w:val="00214ED1"/>
    <w:rsid w:val="0022038C"/>
    <w:rsid w:val="00225DFA"/>
    <w:rsid w:val="00226206"/>
    <w:rsid w:val="0023740C"/>
    <w:rsid w:val="002407BA"/>
    <w:rsid w:val="002429B6"/>
    <w:rsid w:val="002551F9"/>
    <w:rsid w:val="002634CC"/>
    <w:rsid w:val="00267E75"/>
    <w:rsid w:val="00267E95"/>
    <w:rsid w:val="0027032E"/>
    <w:rsid w:val="00273ECB"/>
    <w:rsid w:val="00280ABB"/>
    <w:rsid w:val="00282976"/>
    <w:rsid w:val="00285C6D"/>
    <w:rsid w:val="00294C4B"/>
    <w:rsid w:val="002B30E4"/>
    <w:rsid w:val="002D0A8A"/>
    <w:rsid w:val="002E1D9B"/>
    <w:rsid w:val="002E4148"/>
    <w:rsid w:val="002E44E0"/>
    <w:rsid w:val="002F01AC"/>
    <w:rsid w:val="002F2548"/>
    <w:rsid w:val="003025AB"/>
    <w:rsid w:val="00310CED"/>
    <w:rsid w:val="00310F1C"/>
    <w:rsid w:val="0031338B"/>
    <w:rsid w:val="0032094E"/>
    <w:rsid w:val="00326C7A"/>
    <w:rsid w:val="00327BB1"/>
    <w:rsid w:val="003305A2"/>
    <w:rsid w:val="0033273F"/>
    <w:rsid w:val="00347488"/>
    <w:rsid w:val="003820A2"/>
    <w:rsid w:val="00382687"/>
    <w:rsid w:val="003A1C72"/>
    <w:rsid w:val="003B0F56"/>
    <w:rsid w:val="003B10E0"/>
    <w:rsid w:val="003B5609"/>
    <w:rsid w:val="003C73BB"/>
    <w:rsid w:val="003D1B9F"/>
    <w:rsid w:val="003D49C4"/>
    <w:rsid w:val="003D7598"/>
    <w:rsid w:val="003E0DB3"/>
    <w:rsid w:val="003E56CB"/>
    <w:rsid w:val="003F7E8C"/>
    <w:rsid w:val="004136BB"/>
    <w:rsid w:val="004306D8"/>
    <w:rsid w:val="004422AC"/>
    <w:rsid w:val="0044592E"/>
    <w:rsid w:val="0044698E"/>
    <w:rsid w:val="0046011D"/>
    <w:rsid w:val="0046417B"/>
    <w:rsid w:val="0047182B"/>
    <w:rsid w:val="0047418F"/>
    <w:rsid w:val="00477E98"/>
    <w:rsid w:val="00480802"/>
    <w:rsid w:val="00492611"/>
    <w:rsid w:val="00497262"/>
    <w:rsid w:val="004A577A"/>
    <w:rsid w:val="004C2EDD"/>
    <w:rsid w:val="004D0AD3"/>
    <w:rsid w:val="004D6F4A"/>
    <w:rsid w:val="004F3D83"/>
    <w:rsid w:val="00500572"/>
    <w:rsid w:val="0051588A"/>
    <w:rsid w:val="00521060"/>
    <w:rsid w:val="00545291"/>
    <w:rsid w:val="00547DDE"/>
    <w:rsid w:val="00567DD8"/>
    <w:rsid w:val="005827F5"/>
    <w:rsid w:val="00594480"/>
    <w:rsid w:val="005949A7"/>
    <w:rsid w:val="005A324C"/>
    <w:rsid w:val="005A54B9"/>
    <w:rsid w:val="005A6126"/>
    <w:rsid w:val="005B3FD5"/>
    <w:rsid w:val="005B7B74"/>
    <w:rsid w:val="005C19D1"/>
    <w:rsid w:val="005C53DF"/>
    <w:rsid w:val="005C56BA"/>
    <w:rsid w:val="005C6F2B"/>
    <w:rsid w:val="005C7878"/>
    <w:rsid w:val="005D3A95"/>
    <w:rsid w:val="005E22B1"/>
    <w:rsid w:val="005E5FA5"/>
    <w:rsid w:val="005F2A5B"/>
    <w:rsid w:val="005F2DB0"/>
    <w:rsid w:val="0060040A"/>
    <w:rsid w:val="00602FC0"/>
    <w:rsid w:val="006053CD"/>
    <w:rsid w:val="00621F38"/>
    <w:rsid w:val="006325F4"/>
    <w:rsid w:val="00647205"/>
    <w:rsid w:val="00656689"/>
    <w:rsid w:val="006569A2"/>
    <w:rsid w:val="006678EE"/>
    <w:rsid w:val="00670007"/>
    <w:rsid w:val="006905CE"/>
    <w:rsid w:val="00697489"/>
    <w:rsid w:val="006C6AE0"/>
    <w:rsid w:val="006D31B4"/>
    <w:rsid w:val="006D4073"/>
    <w:rsid w:val="006E25C0"/>
    <w:rsid w:val="006F0FBA"/>
    <w:rsid w:val="0070100D"/>
    <w:rsid w:val="007076BF"/>
    <w:rsid w:val="007108DC"/>
    <w:rsid w:val="00713252"/>
    <w:rsid w:val="007142E0"/>
    <w:rsid w:val="00731D2E"/>
    <w:rsid w:val="0074744C"/>
    <w:rsid w:val="007474B5"/>
    <w:rsid w:val="0075281E"/>
    <w:rsid w:val="00767428"/>
    <w:rsid w:val="00774E7C"/>
    <w:rsid w:val="00776E65"/>
    <w:rsid w:val="0079341B"/>
    <w:rsid w:val="007B1382"/>
    <w:rsid w:val="007B2ED3"/>
    <w:rsid w:val="007C6601"/>
    <w:rsid w:val="007D3317"/>
    <w:rsid w:val="007D4E65"/>
    <w:rsid w:val="007F1F7C"/>
    <w:rsid w:val="007F20AF"/>
    <w:rsid w:val="007F210E"/>
    <w:rsid w:val="007F2830"/>
    <w:rsid w:val="00803F6E"/>
    <w:rsid w:val="00815EFF"/>
    <w:rsid w:val="00822666"/>
    <w:rsid w:val="008249BC"/>
    <w:rsid w:val="00830EB5"/>
    <w:rsid w:val="008375D5"/>
    <w:rsid w:val="00841A11"/>
    <w:rsid w:val="00846E04"/>
    <w:rsid w:val="00847A60"/>
    <w:rsid w:val="0085194A"/>
    <w:rsid w:val="00853B0F"/>
    <w:rsid w:val="0086676C"/>
    <w:rsid w:val="00884BC8"/>
    <w:rsid w:val="008A1CF5"/>
    <w:rsid w:val="008B7664"/>
    <w:rsid w:val="008C1368"/>
    <w:rsid w:val="008C7B14"/>
    <w:rsid w:val="008D1BD1"/>
    <w:rsid w:val="008D4F5B"/>
    <w:rsid w:val="008D6428"/>
    <w:rsid w:val="008F1A71"/>
    <w:rsid w:val="008F44AB"/>
    <w:rsid w:val="008F7277"/>
    <w:rsid w:val="00900B65"/>
    <w:rsid w:val="009062C3"/>
    <w:rsid w:val="00933064"/>
    <w:rsid w:val="009375FE"/>
    <w:rsid w:val="00946652"/>
    <w:rsid w:val="009536E5"/>
    <w:rsid w:val="00954EFB"/>
    <w:rsid w:val="00955F4F"/>
    <w:rsid w:val="00956385"/>
    <w:rsid w:val="00957013"/>
    <w:rsid w:val="0096415D"/>
    <w:rsid w:val="0096719B"/>
    <w:rsid w:val="0097225A"/>
    <w:rsid w:val="00992C5B"/>
    <w:rsid w:val="0099306F"/>
    <w:rsid w:val="00994FC2"/>
    <w:rsid w:val="009D53A5"/>
    <w:rsid w:val="009D7FF8"/>
    <w:rsid w:val="009E6390"/>
    <w:rsid w:val="009F7F84"/>
    <w:rsid w:val="00A11F34"/>
    <w:rsid w:val="00A25195"/>
    <w:rsid w:val="00A367FB"/>
    <w:rsid w:val="00A425EC"/>
    <w:rsid w:val="00A437E7"/>
    <w:rsid w:val="00A4773D"/>
    <w:rsid w:val="00A57A61"/>
    <w:rsid w:val="00A60DDF"/>
    <w:rsid w:val="00A67C8D"/>
    <w:rsid w:val="00A71093"/>
    <w:rsid w:val="00A91214"/>
    <w:rsid w:val="00A9574D"/>
    <w:rsid w:val="00A97DBD"/>
    <w:rsid w:val="00AD4124"/>
    <w:rsid w:val="00AE32D6"/>
    <w:rsid w:val="00AF1A4F"/>
    <w:rsid w:val="00B0756B"/>
    <w:rsid w:val="00B138C6"/>
    <w:rsid w:val="00B13D70"/>
    <w:rsid w:val="00B14186"/>
    <w:rsid w:val="00B219C7"/>
    <w:rsid w:val="00B25BB5"/>
    <w:rsid w:val="00B40630"/>
    <w:rsid w:val="00B416AF"/>
    <w:rsid w:val="00B4174E"/>
    <w:rsid w:val="00B44634"/>
    <w:rsid w:val="00B56D7A"/>
    <w:rsid w:val="00B60762"/>
    <w:rsid w:val="00B67866"/>
    <w:rsid w:val="00B757E8"/>
    <w:rsid w:val="00B858D6"/>
    <w:rsid w:val="00B86CD6"/>
    <w:rsid w:val="00B90A58"/>
    <w:rsid w:val="00B93957"/>
    <w:rsid w:val="00B955C0"/>
    <w:rsid w:val="00BB1FD0"/>
    <w:rsid w:val="00BB3D3B"/>
    <w:rsid w:val="00BD4498"/>
    <w:rsid w:val="00BD6DB9"/>
    <w:rsid w:val="00BE1882"/>
    <w:rsid w:val="00BF268B"/>
    <w:rsid w:val="00BF3BEE"/>
    <w:rsid w:val="00C057D9"/>
    <w:rsid w:val="00C07C29"/>
    <w:rsid w:val="00C13C48"/>
    <w:rsid w:val="00C1790C"/>
    <w:rsid w:val="00C20F3D"/>
    <w:rsid w:val="00C21C14"/>
    <w:rsid w:val="00C26193"/>
    <w:rsid w:val="00C26DA1"/>
    <w:rsid w:val="00C3421A"/>
    <w:rsid w:val="00C45BD3"/>
    <w:rsid w:val="00C51F4F"/>
    <w:rsid w:val="00C57176"/>
    <w:rsid w:val="00C57549"/>
    <w:rsid w:val="00C60E22"/>
    <w:rsid w:val="00C63C42"/>
    <w:rsid w:val="00C73A7B"/>
    <w:rsid w:val="00C7530E"/>
    <w:rsid w:val="00C92122"/>
    <w:rsid w:val="00C95ACA"/>
    <w:rsid w:val="00C9659F"/>
    <w:rsid w:val="00C96C69"/>
    <w:rsid w:val="00CA495B"/>
    <w:rsid w:val="00CA54D7"/>
    <w:rsid w:val="00CB0D50"/>
    <w:rsid w:val="00CB22B0"/>
    <w:rsid w:val="00CB59B2"/>
    <w:rsid w:val="00CD3676"/>
    <w:rsid w:val="00CE5DA4"/>
    <w:rsid w:val="00CF16C4"/>
    <w:rsid w:val="00D00B63"/>
    <w:rsid w:val="00D029D3"/>
    <w:rsid w:val="00D06E94"/>
    <w:rsid w:val="00D13D70"/>
    <w:rsid w:val="00D248E4"/>
    <w:rsid w:val="00D300BA"/>
    <w:rsid w:val="00D3343C"/>
    <w:rsid w:val="00D43F74"/>
    <w:rsid w:val="00D56C7A"/>
    <w:rsid w:val="00D60BD6"/>
    <w:rsid w:val="00D616AB"/>
    <w:rsid w:val="00D61E70"/>
    <w:rsid w:val="00D81084"/>
    <w:rsid w:val="00D913BE"/>
    <w:rsid w:val="00D91A77"/>
    <w:rsid w:val="00D97E02"/>
    <w:rsid w:val="00D97F93"/>
    <w:rsid w:val="00DA1F52"/>
    <w:rsid w:val="00DA3F11"/>
    <w:rsid w:val="00DB61A7"/>
    <w:rsid w:val="00DB698A"/>
    <w:rsid w:val="00DB7688"/>
    <w:rsid w:val="00DC158B"/>
    <w:rsid w:val="00DC35B1"/>
    <w:rsid w:val="00DC3D26"/>
    <w:rsid w:val="00DD1FDC"/>
    <w:rsid w:val="00DF2858"/>
    <w:rsid w:val="00E07676"/>
    <w:rsid w:val="00E12DD4"/>
    <w:rsid w:val="00E2021E"/>
    <w:rsid w:val="00E21960"/>
    <w:rsid w:val="00E22746"/>
    <w:rsid w:val="00E26DC4"/>
    <w:rsid w:val="00E42D92"/>
    <w:rsid w:val="00E4607C"/>
    <w:rsid w:val="00E47D73"/>
    <w:rsid w:val="00E5403D"/>
    <w:rsid w:val="00E54230"/>
    <w:rsid w:val="00E67D39"/>
    <w:rsid w:val="00E72437"/>
    <w:rsid w:val="00E76F41"/>
    <w:rsid w:val="00E7774D"/>
    <w:rsid w:val="00E82EA5"/>
    <w:rsid w:val="00E84D15"/>
    <w:rsid w:val="00E85A33"/>
    <w:rsid w:val="00E86A2C"/>
    <w:rsid w:val="00E878E8"/>
    <w:rsid w:val="00EA35D7"/>
    <w:rsid w:val="00EB29CF"/>
    <w:rsid w:val="00EB2EAC"/>
    <w:rsid w:val="00EB3AF5"/>
    <w:rsid w:val="00EC0206"/>
    <w:rsid w:val="00ED705F"/>
    <w:rsid w:val="00EF2F39"/>
    <w:rsid w:val="00EF7D0E"/>
    <w:rsid w:val="00F04101"/>
    <w:rsid w:val="00F05244"/>
    <w:rsid w:val="00F12137"/>
    <w:rsid w:val="00F26FE9"/>
    <w:rsid w:val="00F27C14"/>
    <w:rsid w:val="00F27F8D"/>
    <w:rsid w:val="00F3771A"/>
    <w:rsid w:val="00F54828"/>
    <w:rsid w:val="00F6520B"/>
    <w:rsid w:val="00F67134"/>
    <w:rsid w:val="00F70A39"/>
    <w:rsid w:val="00F74B13"/>
    <w:rsid w:val="00F90A20"/>
    <w:rsid w:val="00FA34AB"/>
    <w:rsid w:val="00FA6E70"/>
    <w:rsid w:val="00FB139D"/>
    <w:rsid w:val="00FC42FA"/>
    <w:rsid w:val="00FD46CD"/>
    <w:rsid w:val="00FE3D06"/>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B757E8"/>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2280596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683431429">
      <w:bodyDiv w:val="1"/>
      <w:marLeft w:val="0"/>
      <w:marRight w:val="0"/>
      <w:marTop w:val="0"/>
      <w:marBottom w:val="0"/>
      <w:divBdr>
        <w:top w:val="none" w:sz="0" w:space="0" w:color="auto"/>
        <w:left w:val="none" w:sz="0" w:space="0" w:color="auto"/>
        <w:bottom w:val="none" w:sz="0" w:space="0" w:color="auto"/>
        <w:right w:val="none" w:sz="0" w:space="0" w:color="auto"/>
      </w:divBdr>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mailto:secretaria.tecnica@aesv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esvi.es/category/blog/" TargetMode="External"/><Relationship Id="rId17" Type="http://schemas.openxmlformats.org/officeDocument/2006/relationships/hyperlink" Target="https://www.facebook.com/profile.php?id=100015805664433" TargetMode="External"/><Relationship Id="rId2" Type="http://schemas.openxmlformats.org/officeDocument/2006/relationships/numbering" Target="numbering.xml"/><Relationship Id="rId16" Type="http://schemas.openxmlformats.org/officeDocument/2006/relationships/hyperlink" Target="https://www.instagram.com/AESVi_ofic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sala-de-prensa/" TargetMode="External"/><Relationship Id="rId5" Type="http://schemas.openxmlformats.org/officeDocument/2006/relationships/webSettings" Target="webSettings.xml"/><Relationship Id="rId15" Type="http://schemas.openxmlformats.org/officeDocument/2006/relationships/hyperlink" Target="https://twitter.com/aesvi_oficial" TargetMode="External"/><Relationship Id="rId10" Type="http://schemas.openxmlformats.org/officeDocument/2006/relationships/hyperlink" Target="https://aesvi.es/la-vuelta-al-cole-en-transporte-escolar-de-forma-seg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esvi.es/ninos-en-moto-como-pasajeros-a-partir-de-que-edad-en-que-condiciones/" TargetMode="External"/><Relationship Id="rId14" Type="http://schemas.openxmlformats.org/officeDocument/2006/relationships/hyperlink" Target="http://www.aes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4DFF-9EC9-4F05-AC95-0A141233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6</cp:revision>
  <dcterms:created xsi:type="dcterms:W3CDTF">2021-11-18T09:17:00Z</dcterms:created>
  <dcterms:modified xsi:type="dcterms:W3CDTF">2021-11-22T11:12:00Z</dcterms:modified>
</cp:coreProperties>
</file>